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C1" w:rsidRPr="009842A4" w:rsidRDefault="00BE72C1" w:rsidP="00BE72C1">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 xml:space="preserve">Ішкі конкурс                           </w:t>
      </w:r>
    </w:p>
    <w:p w:rsidR="00BE72C1" w:rsidRPr="009842A4" w:rsidRDefault="00BE72C1" w:rsidP="00BE72C1">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842A4">
        <w:rPr>
          <w:rFonts w:ascii="Times New Roman" w:eastAsia="Times New Roman" w:hAnsi="Times New Roman" w:cs="Times New Roman"/>
          <w:b/>
          <w:bCs/>
          <w:sz w:val="24"/>
          <w:szCs w:val="24"/>
          <w:lang w:val="kk-KZ" w:eastAsia="ru-RU"/>
        </w:rPr>
        <w:t xml:space="preserve">                                                                                                                      2022 ж. </w:t>
      </w:r>
      <w:r w:rsidR="002F185D">
        <w:rPr>
          <w:rFonts w:ascii="Times New Roman" w:eastAsia="Times New Roman" w:hAnsi="Times New Roman" w:cs="Times New Roman"/>
          <w:b/>
          <w:bCs/>
          <w:sz w:val="24"/>
          <w:szCs w:val="24"/>
          <w:lang w:val="kk-KZ" w:eastAsia="ru-RU"/>
        </w:rPr>
        <w:t>15</w:t>
      </w:r>
      <w:r w:rsidRPr="009842A4">
        <w:rPr>
          <w:rFonts w:ascii="Times New Roman" w:eastAsia="Times New Roman" w:hAnsi="Times New Roman" w:cs="Times New Roman"/>
          <w:b/>
          <w:bCs/>
          <w:sz w:val="24"/>
          <w:szCs w:val="24"/>
          <w:lang w:val="kk-KZ" w:eastAsia="ru-RU"/>
        </w:rPr>
        <w:t>.02</w:t>
      </w:r>
    </w:p>
    <w:p w:rsidR="00BE72C1" w:rsidRPr="009842A4" w:rsidRDefault="00BE72C1" w:rsidP="00BE72C1">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BE72C1" w:rsidRPr="009842A4" w:rsidRDefault="00BE72C1" w:rsidP="00BE72C1">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BE72C1" w:rsidRPr="009842A4" w:rsidRDefault="00BE72C1" w:rsidP="00BE72C1">
      <w:pPr>
        <w:autoSpaceDE w:val="0"/>
        <w:autoSpaceDN w:val="0"/>
        <w:adjustRightInd w:val="0"/>
        <w:ind w:firstLine="709"/>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BE72C1" w:rsidRPr="009842A4" w:rsidRDefault="00BE72C1" w:rsidP="00BE72C1">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BE72C1" w:rsidRPr="009842A4" w:rsidRDefault="00BE72C1" w:rsidP="00BE72C1">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BE72C1" w:rsidRPr="00B7022D" w:rsidTr="00C6436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BE72C1" w:rsidRPr="009842A4" w:rsidTr="00C6436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BE72C1" w:rsidRPr="009842A4" w:rsidTr="00C6436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BE72C1" w:rsidRPr="009842A4" w:rsidRDefault="00BE72C1" w:rsidP="00C64363">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BE72C1" w:rsidRPr="009842A4" w:rsidRDefault="00BE72C1" w:rsidP="00B7022D">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BE72C1" w:rsidRPr="009842A4" w:rsidTr="00C6436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BE72C1" w:rsidRPr="009842A4" w:rsidRDefault="00BE72C1" w:rsidP="00C64363">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BE72C1" w:rsidRPr="009842A4" w:rsidRDefault="00BE72C1" w:rsidP="00B7022D">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B7022D" w:rsidRPr="009842A4" w:rsidTr="004176C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B7022D" w:rsidRPr="000A249A" w:rsidRDefault="00B7022D" w:rsidP="00E630E2">
            <w:pPr>
              <w:pStyle w:val="2"/>
              <w:tabs>
                <w:tab w:val="left" w:pos="0"/>
                <w:tab w:val="left" w:pos="9923"/>
              </w:tabs>
              <w:spacing w:before="0" w:line="240" w:lineRule="auto"/>
              <w:ind w:left="-993" w:right="142"/>
              <w:jc w:val="center"/>
              <w:rPr>
                <w:rFonts w:ascii="Times New Roman" w:hAnsi="Times New Roman"/>
                <w:snapToGrid w:val="0"/>
                <w:color w:val="auto"/>
                <w:sz w:val="24"/>
                <w:szCs w:val="28"/>
                <w:lang w:val="kk-KZ"/>
              </w:rPr>
            </w:pPr>
            <w:r w:rsidRPr="000A249A">
              <w:rPr>
                <w:rFonts w:ascii="Times New Roman" w:hAnsi="Times New Roman"/>
                <w:color w:val="auto"/>
                <w:lang w:val="en-US"/>
              </w:rPr>
              <w:t>C</w:t>
            </w:r>
            <w:r>
              <w:rPr>
                <w:rFonts w:ascii="Times New Roman" w:hAnsi="Times New Roman"/>
                <w:color w:val="auto"/>
              </w:rPr>
              <w:t>-О-6</w:t>
            </w:r>
          </w:p>
        </w:tc>
        <w:tc>
          <w:tcPr>
            <w:tcW w:w="2127" w:type="dxa"/>
            <w:tcBorders>
              <w:top w:val="single" w:sz="4" w:space="0" w:color="auto"/>
              <w:left w:val="single" w:sz="4" w:space="0" w:color="auto"/>
              <w:bottom w:val="single" w:sz="4" w:space="0" w:color="auto"/>
              <w:right w:val="single" w:sz="4" w:space="0" w:color="auto"/>
            </w:tcBorders>
            <w:vAlign w:val="center"/>
          </w:tcPr>
          <w:p w:rsidR="00B7022D" w:rsidRDefault="00B7022D" w:rsidP="00E630E2">
            <w:pPr>
              <w:ind w:right="142"/>
              <w:jc w:val="center"/>
              <w:rPr>
                <w:rFonts w:ascii="Times New Roman" w:hAnsi="Times New Roman" w:cs="Times New Roman"/>
                <w:sz w:val="24"/>
                <w:szCs w:val="28"/>
              </w:rPr>
            </w:pPr>
            <w:r>
              <w:rPr>
                <w:rFonts w:ascii="Times New Roman" w:hAnsi="Times New Roman" w:cs="Times New Roman"/>
                <w:sz w:val="24"/>
                <w:szCs w:val="28"/>
              </w:rPr>
              <w:t>161 809</w:t>
            </w:r>
          </w:p>
        </w:tc>
        <w:tc>
          <w:tcPr>
            <w:tcW w:w="2835" w:type="dxa"/>
            <w:tcBorders>
              <w:top w:val="single" w:sz="4" w:space="0" w:color="auto"/>
              <w:left w:val="single" w:sz="4" w:space="0" w:color="auto"/>
              <w:bottom w:val="single" w:sz="4" w:space="0" w:color="auto"/>
              <w:right w:val="single" w:sz="4" w:space="0" w:color="auto"/>
            </w:tcBorders>
            <w:vAlign w:val="center"/>
          </w:tcPr>
          <w:p w:rsidR="00B7022D" w:rsidRDefault="00B7022D" w:rsidP="00B7022D">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199 226</w:t>
            </w:r>
          </w:p>
        </w:tc>
      </w:tr>
      <w:tr w:rsidR="00B7022D" w:rsidRPr="009842A4" w:rsidTr="004176C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B7022D" w:rsidRPr="000A249A" w:rsidRDefault="00B7022D" w:rsidP="00E630E2">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B7022D" w:rsidRDefault="00B7022D" w:rsidP="00E630E2">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B7022D" w:rsidRDefault="00B7022D" w:rsidP="00B7022D">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Pr>
                <w:rFonts w:ascii="Times New Roman" w:hAnsi="Times New Roman" w:cs="Times New Roman"/>
                <w:sz w:val="24"/>
                <w:szCs w:val="28"/>
              </w:rPr>
              <w:t>149 320</w:t>
            </w:r>
          </w:p>
        </w:tc>
      </w:tr>
    </w:tbl>
    <w:p w:rsidR="00BE72C1" w:rsidRPr="009842A4" w:rsidRDefault="00BE72C1" w:rsidP="00BE72C1">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BE72C1" w:rsidRPr="009842A4" w:rsidRDefault="00BE72C1" w:rsidP="00BE72C1">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BE72C1" w:rsidRDefault="00BE72C1" w:rsidP="00BE72C1">
      <w:pPr>
        <w:jc w:val="both"/>
        <w:rPr>
          <w:rFonts w:ascii="Times New Roman" w:hAnsi="Times New Roman" w:cs="Times New Roman"/>
          <w:sz w:val="24"/>
          <w:szCs w:val="24"/>
          <w:lang w:val="kk-KZ"/>
        </w:rPr>
      </w:pPr>
    </w:p>
    <w:p w:rsidR="00BE72C1" w:rsidRDefault="00BE72C1" w:rsidP="00BE72C1">
      <w:pPr>
        <w:jc w:val="both"/>
        <w:rPr>
          <w:rFonts w:ascii="Times New Roman" w:hAnsi="Times New Roman" w:cs="Times New Roman"/>
          <w:sz w:val="24"/>
          <w:szCs w:val="24"/>
          <w:lang w:val="kk-KZ"/>
        </w:rPr>
      </w:pPr>
    </w:p>
    <w:p w:rsidR="00BE72C1" w:rsidRDefault="00BE72C1" w:rsidP="00BE72C1">
      <w:pPr>
        <w:jc w:val="both"/>
        <w:rPr>
          <w:rFonts w:ascii="Times New Roman" w:hAnsi="Times New Roman" w:cs="Times New Roman"/>
          <w:sz w:val="24"/>
          <w:szCs w:val="24"/>
          <w:lang w:val="kk-KZ"/>
        </w:rPr>
      </w:pPr>
    </w:p>
    <w:p w:rsidR="00BE72C1" w:rsidRDefault="00BE72C1" w:rsidP="00BE72C1">
      <w:pPr>
        <w:jc w:val="both"/>
        <w:rPr>
          <w:rFonts w:ascii="Times New Roman" w:hAnsi="Times New Roman" w:cs="Times New Roman"/>
          <w:sz w:val="24"/>
          <w:szCs w:val="24"/>
          <w:lang w:val="kk-KZ"/>
        </w:rPr>
      </w:pPr>
    </w:p>
    <w:p w:rsidR="00BE72C1" w:rsidRPr="004D57A8" w:rsidRDefault="00BE72C1" w:rsidP="00BE72C1">
      <w:pPr>
        <w:spacing w:after="0"/>
        <w:jc w:val="both"/>
        <w:rPr>
          <w:rFonts w:ascii="Times New Roman" w:hAnsi="Times New Roman" w:cs="Times New Roman"/>
          <w:b/>
          <w:i/>
          <w:sz w:val="26"/>
          <w:szCs w:val="26"/>
          <w:lang w:val="kk-KZ"/>
        </w:rPr>
      </w:pPr>
      <w:r w:rsidRPr="00FE37E8">
        <w:rPr>
          <w:rFonts w:ascii="Times New Roman" w:hAnsi="Times New Roman" w:cs="Times New Roman"/>
          <w:b/>
          <w:sz w:val="24"/>
          <w:szCs w:val="24"/>
          <w:lang w:val="kk-KZ"/>
        </w:rPr>
        <w:lastRenderedPageBreak/>
        <w:t>1.</w:t>
      </w:r>
      <w:r w:rsidRPr="00FE37E8">
        <w:rPr>
          <w:rFonts w:ascii="Times New Roman" w:hAnsi="Times New Roman" w:cs="Times New Roman"/>
          <w:sz w:val="24"/>
          <w:szCs w:val="24"/>
          <w:lang w:val="kk-KZ"/>
        </w:rPr>
        <w:t xml:space="preserve"> </w:t>
      </w:r>
      <w:r w:rsidRPr="004D57A8">
        <w:rPr>
          <w:rFonts w:ascii="Times New Roman" w:hAnsi="Times New Roman" w:cs="Times New Roman"/>
          <w:b/>
          <w:sz w:val="26"/>
          <w:szCs w:val="26"/>
          <w:lang w:val="kk-KZ"/>
        </w:rPr>
        <w:t>Солтүстік Қазақстан облысы бойынша Соттар әкімшісінің қаржы бөлімінің жетекші маманы  (</w:t>
      </w:r>
      <w:r w:rsidRPr="004D57A8">
        <w:rPr>
          <w:rFonts w:ascii="Times New Roman" w:hAnsi="Times New Roman" w:cs="Times New Roman"/>
          <w:b/>
          <w:i/>
          <w:sz w:val="26"/>
          <w:szCs w:val="26"/>
          <w:lang w:val="kk-KZ"/>
        </w:rPr>
        <w:t>C-О-6, 1 бірлік)</w:t>
      </w:r>
    </w:p>
    <w:p w:rsidR="00BE72C1" w:rsidRPr="004D57A8" w:rsidRDefault="00BE72C1" w:rsidP="00BE72C1">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Біліктілік талаптары:</w:t>
      </w:r>
      <w:r w:rsidRPr="004D57A8">
        <w:rPr>
          <w:rFonts w:ascii="Times New Roman" w:hAnsi="Times New Roman" w:cs="Times New Roman"/>
          <w:sz w:val="26"/>
          <w:szCs w:val="26"/>
          <w:lang w:val="kk-KZ"/>
        </w:rPr>
        <w:t xml:space="preserve"> Жоғары «әлеуметтік ғылымдар, экономика және бизнес» (экономика, немесе менеджмент, немесе есеп және аудит, немесе қаржы, немесе статистика) бейіні бойынша. </w:t>
      </w:r>
    </w:p>
    <w:p w:rsidR="00BE72C1" w:rsidRPr="004D57A8" w:rsidRDefault="00BE72C1" w:rsidP="00BE72C1">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sz w:val="26"/>
          <w:szCs w:val="26"/>
          <w:lang w:val="kk-KZ"/>
        </w:rPr>
        <w:t>Немесе орта білімнен кейінгі «қызмет көрсету, экономика және басқару» (экономика (салалар бойынша), немесе менеджмент (салалар және қолдану аясы бойынша), немесе есеп және аудит (салалар бойынша), немесе қаржы (салалар бойынша), немесе статистика) бейіні бойынша.</w:t>
      </w:r>
    </w:p>
    <w:p w:rsidR="00BE72C1" w:rsidRPr="004D57A8" w:rsidRDefault="00BE72C1" w:rsidP="00BE72C1">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Функционалдық міндеттері:</w:t>
      </w:r>
      <w:r w:rsidRPr="004D57A8">
        <w:rPr>
          <w:rFonts w:ascii="Times New Roman" w:hAnsi="Times New Roman" w:cs="Times New Roman"/>
          <w:sz w:val="26"/>
          <w:szCs w:val="26"/>
          <w:lang w:val="kk-KZ"/>
        </w:rPr>
        <w:t xml:space="preserve"> Негізгі қызметтік міндеттері – қызметкер санаттары бойынша уақытында еңбек ақыларын төлеу, есеп беру, кредиторлық және дебиторлық қарыздардың пайда, болуына жол бермеу бойынша бақылауды жүзеге асыру, Соттар әкімшісінің балансын жасау, әлеуметтік және жеке табыс салығы бойынша қоршаған ортаны ластау жөніндегі декларацияларды тоқсан сайын жасап тапсыру. «Е-Кадр», «Төрелік» ақпараттық жүйелері арқылы жұмыс істей білу.</w:t>
      </w:r>
    </w:p>
    <w:p w:rsidR="00BE72C1" w:rsidRPr="004D57A8" w:rsidRDefault="00BE72C1" w:rsidP="00BE72C1">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sz w:val="26"/>
          <w:szCs w:val="26"/>
          <w:lang w:val="kk-KZ"/>
        </w:rPr>
        <w:t>Бақылаулық қызметі – бюджет қаражатын тиімді және мақсатты жұмсау үшін бақылауды жүзеге асыру, уақытында табельдерді, уақытша еңбекке жарамсыздық парақтарын беру.</w:t>
      </w:r>
      <w:r>
        <w:rPr>
          <w:rFonts w:ascii="Times New Roman" w:hAnsi="Times New Roman" w:cs="Times New Roman"/>
          <w:sz w:val="26"/>
          <w:szCs w:val="26"/>
          <w:lang w:val="kk-KZ"/>
        </w:rPr>
        <w:t xml:space="preserve"> </w:t>
      </w:r>
      <w:r w:rsidRPr="004D57A8">
        <w:rPr>
          <w:rFonts w:ascii="Times New Roman" w:hAnsi="Times New Roman" w:cs="Times New Roman"/>
          <w:sz w:val="26"/>
          <w:szCs w:val="26"/>
          <w:lang w:val="kk-KZ"/>
        </w:rPr>
        <w:t>Үйлестіру қызметі – уақытында нормативті құқықтық актілерді зерделеу.</w:t>
      </w:r>
    </w:p>
    <w:p w:rsidR="00BE72C1" w:rsidRPr="004D57A8" w:rsidRDefault="00BE72C1" w:rsidP="00BE72C1">
      <w:pPr>
        <w:spacing w:after="0" w:line="240" w:lineRule="auto"/>
        <w:jc w:val="both"/>
        <w:rPr>
          <w:rFonts w:ascii="Times New Roman" w:hAnsi="Times New Roman" w:cs="Times New Roman"/>
          <w:sz w:val="26"/>
          <w:szCs w:val="26"/>
          <w:lang w:val="kk-KZ"/>
        </w:rPr>
      </w:pPr>
    </w:p>
    <w:p w:rsidR="00BE72C1" w:rsidRPr="004D57A8" w:rsidRDefault="00BE72C1" w:rsidP="00BE72C1">
      <w:pPr>
        <w:spacing w:after="0" w:line="240" w:lineRule="auto"/>
        <w:jc w:val="both"/>
        <w:rPr>
          <w:rFonts w:ascii="Times New Roman" w:hAnsi="Times New Roman"/>
          <w:b/>
          <w:color w:val="000000"/>
          <w:sz w:val="26"/>
          <w:szCs w:val="26"/>
          <w:lang w:val="kk-KZ"/>
        </w:rPr>
      </w:pPr>
      <w:r w:rsidRPr="004D57A8">
        <w:rPr>
          <w:rFonts w:ascii="Times New Roman" w:hAnsi="Times New Roman"/>
          <w:b/>
          <w:color w:val="000000"/>
          <w:sz w:val="26"/>
          <w:szCs w:val="26"/>
          <w:lang w:val="kk-KZ"/>
        </w:rPr>
        <w:t>2. Бас маманы (</w:t>
      </w:r>
      <w:r w:rsidRPr="004D57A8">
        <w:rPr>
          <w:rFonts w:ascii="Times New Roman" w:hAnsi="Times New Roman"/>
          <w:b/>
          <w:i/>
          <w:color w:val="000000"/>
          <w:sz w:val="26"/>
          <w:szCs w:val="26"/>
          <w:lang w:val="kk-KZ"/>
        </w:rPr>
        <w:t xml:space="preserve">C-R-4, </w:t>
      </w:r>
      <w:r w:rsidR="002F185D">
        <w:rPr>
          <w:rFonts w:ascii="Times New Roman" w:hAnsi="Times New Roman"/>
          <w:b/>
          <w:i/>
          <w:color w:val="000000"/>
          <w:sz w:val="26"/>
          <w:szCs w:val="26"/>
          <w:lang w:val="kk-KZ"/>
        </w:rPr>
        <w:t>1</w:t>
      </w:r>
      <w:r w:rsidRPr="004D57A8">
        <w:rPr>
          <w:rFonts w:ascii="Times New Roman" w:hAnsi="Times New Roman"/>
          <w:b/>
          <w:i/>
          <w:color w:val="000000"/>
          <w:sz w:val="26"/>
          <w:szCs w:val="26"/>
          <w:lang w:val="kk-KZ"/>
        </w:rPr>
        <w:t xml:space="preserve"> бірлік)</w:t>
      </w:r>
    </w:p>
    <w:p w:rsidR="00BE72C1" w:rsidRPr="004D57A8" w:rsidRDefault="00BE72C1" w:rsidP="00BE72C1">
      <w:pPr>
        <w:pStyle w:val="aa"/>
        <w:spacing w:after="0"/>
        <w:ind w:left="0" w:firstLine="142"/>
        <w:rPr>
          <w:b/>
          <w:color w:val="000000"/>
          <w:sz w:val="26"/>
          <w:szCs w:val="26"/>
          <w:lang w:val="kk-KZ"/>
        </w:rPr>
      </w:pPr>
      <w:r w:rsidRPr="002F185D">
        <w:rPr>
          <w:b/>
          <w:color w:val="000000"/>
          <w:sz w:val="26"/>
          <w:szCs w:val="26"/>
          <w:highlight w:val="yellow"/>
          <w:lang w:val="kk-KZ"/>
        </w:rPr>
        <w:t>- Солтүстік Қазақстан облысы мамандандырылған ауданаралық әкімшілік сотының кеңсесі</w:t>
      </w:r>
    </w:p>
    <w:p w:rsidR="00BE72C1" w:rsidRPr="004D57A8" w:rsidRDefault="00BE72C1" w:rsidP="00BE72C1">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4D57A8">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4D57A8">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BE72C1" w:rsidRPr="004D57A8" w:rsidRDefault="00BE72C1" w:rsidP="00BE72C1">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4D57A8">
        <w:rPr>
          <w:rFonts w:ascii="Times New Roman" w:hAnsi="Times New Roman" w:cs="Times New Roman"/>
          <w:color w:val="000000"/>
          <w:sz w:val="26"/>
          <w:szCs w:val="26"/>
          <w:lang w:val="kk-KZ"/>
        </w:rPr>
        <w:t xml:space="preserve">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w:t>
      </w:r>
      <w:r w:rsidRPr="004D57A8">
        <w:rPr>
          <w:rFonts w:ascii="Times New Roman" w:hAnsi="Times New Roman" w:cs="Times New Roman"/>
          <w:color w:val="000000"/>
          <w:sz w:val="26"/>
          <w:szCs w:val="26"/>
          <w:lang w:val="kk-KZ"/>
        </w:rPr>
        <w:lastRenderedPageBreak/>
        <w:t>ұйымдастыру, қабылдау, жүйелеу, сақтау және сот мұрағатында құжаттарды пайдалану.</w:t>
      </w:r>
    </w:p>
    <w:p w:rsidR="00BE72C1" w:rsidRPr="004D57A8" w:rsidRDefault="00BE72C1" w:rsidP="00BE72C1">
      <w:pPr>
        <w:spacing w:after="0" w:line="240" w:lineRule="auto"/>
        <w:jc w:val="both"/>
        <w:rPr>
          <w:rFonts w:ascii="Times New Roman" w:eastAsia="Times New Roman" w:hAnsi="Times New Roman" w:cs="Times New Roman"/>
          <w:sz w:val="26"/>
          <w:szCs w:val="26"/>
          <w:lang w:val="kk-KZ" w:eastAsia="ru-RU"/>
        </w:rPr>
      </w:pPr>
    </w:p>
    <w:p w:rsidR="00BE72C1" w:rsidRPr="002F185D" w:rsidRDefault="00BE72C1" w:rsidP="00BE72C1">
      <w:pPr>
        <w:spacing w:after="0" w:line="240" w:lineRule="auto"/>
        <w:jc w:val="both"/>
        <w:rPr>
          <w:rFonts w:ascii="Times New Roman" w:eastAsia="Times New Roman" w:hAnsi="Times New Roman" w:cs="Times New Roman"/>
          <w:b/>
          <w:i/>
          <w:sz w:val="26"/>
          <w:szCs w:val="26"/>
          <w:lang w:val="kk-KZ" w:eastAsia="ru-RU"/>
        </w:rPr>
      </w:pPr>
      <w:r w:rsidRPr="004D57A8">
        <w:rPr>
          <w:rFonts w:ascii="Times New Roman" w:eastAsia="Times New Roman" w:hAnsi="Times New Roman" w:cs="Times New Roman"/>
          <w:sz w:val="26"/>
          <w:szCs w:val="26"/>
          <w:lang w:val="kk-KZ" w:eastAsia="ru-RU"/>
        </w:rPr>
        <w:t xml:space="preserve">3. </w:t>
      </w:r>
      <w:r w:rsidRPr="004D57A8">
        <w:rPr>
          <w:rFonts w:ascii="Times New Roman" w:eastAsia="Times New Roman" w:hAnsi="Times New Roman" w:cs="Times New Roman"/>
          <w:b/>
          <w:sz w:val="26"/>
          <w:szCs w:val="26"/>
          <w:lang w:val="kk-KZ" w:eastAsia="ru-RU"/>
        </w:rPr>
        <w:t xml:space="preserve">Бас маман – сот мәжілісінің хатшысы </w:t>
      </w:r>
      <w:r w:rsidRPr="002F185D">
        <w:rPr>
          <w:rFonts w:ascii="Times New Roman" w:eastAsia="Times New Roman" w:hAnsi="Times New Roman" w:cs="Times New Roman"/>
          <w:b/>
          <w:i/>
          <w:sz w:val="26"/>
          <w:szCs w:val="26"/>
          <w:lang w:val="kk-KZ" w:eastAsia="ru-RU"/>
        </w:rPr>
        <w:t>(C-R-4 ,5 бірлік)</w:t>
      </w:r>
    </w:p>
    <w:p w:rsidR="00BE72C1" w:rsidRPr="004D57A8" w:rsidRDefault="00BE72C1" w:rsidP="00BE72C1">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Солтүстік Қазақстан облысы кәмелетке толмағандардың істері жөніндегі мамандандырылған ауданаралық сотының кеңсесі,</w:t>
      </w:r>
    </w:p>
    <w:p w:rsidR="00BE72C1" w:rsidRPr="004D57A8" w:rsidRDefault="00BE72C1" w:rsidP="00BE72C1">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xml:space="preserve">- Солтүстік Қазақстан облысы Петропавл қаласының №2 соты кеңсесі (бала күтімі бойынша демалыс аралағында 31.12.2022ж. дейін), </w:t>
      </w:r>
    </w:p>
    <w:p w:rsidR="00BE72C1" w:rsidRPr="004D57A8" w:rsidRDefault="00BE72C1" w:rsidP="00BE72C1">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w:t>
      </w:r>
      <w:r w:rsidRPr="004D57A8">
        <w:rPr>
          <w:sz w:val="26"/>
          <w:szCs w:val="26"/>
          <w:lang w:val="kk-KZ"/>
        </w:rPr>
        <w:t xml:space="preserve"> </w:t>
      </w:r>
      <w:r w:rsidRPr="004D57A8">
        <w:rPr>
          <w:rFonts w:ascii="Times New Roman" w:eastAsia="Times New Roman" w:hAnsi="Times New Roman" w:cs="Times New Roman"/>
          <w:b/>
          <w:sz w:val="26"/>
          <w:szCs w:val="26"/>
          <w:lang w:val="kk-KZ" w:eastAsia="ru-RU"/>
        </w:rPr>
        <w:t>Солтүстік Қазақстан облысы Петропавл қаласының 2 соты кеңсесі (жүктілігі мен босануы бойынша демалыста болған уақыт  аралығында 06.02.2022ж. дейін),</w:t>
      </w:r>
    </w:p>
    <w:p w:rsidR="00BE72C1" w:rsidRPr="004D57A8" w:rsidRDefault="00BE72C1" w:rsidP="00BE72C1">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Солтүстік Қазақстан облысы Тайынша аудандық сотының кеңсесі (бала күтімі бойынша демалыс аралығында 30.08.2023ж. дейін),</w:t>
      </w:r>
    </w:p>
    <w:p w:rsidR="00BE72C1" w:rsidRPr="004D57A8" w:rsidRDefault="00BE72C1" w:rsidP="00BE72C1">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Біліктілік талаптары: </w:t>
      </w:r>
      <w:r w:rsidRPr="004D57A8">
        <w:rPr>
          <w:rFonts w:ascii="Times New Roman" w:eastAsia="Times New Roman" w:hAnsi="Times New Roman" w:cs="Times New Roman"/>
          <w:sz w:val="26"/>
          <w:szCs w:val="26"/>
          <w:lang w:val="kk-KZ" w:eastAsia="ru-RU"/>
        </w:rPr>
        <w:t>Жоғары «құқық», немесе «білім», немесе «әлеуметтік ғылымдар, экономика және бизнес» бейіндері бойынша.</w:t>
      </w:r>
    </w:p>
    <w:p w:rsidR="00BE72C1" w:rsidRPr="004D57A8" w:rsidRDefault="00BE72C1" w:rsidP="00BE72C1">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sz w:val="26"/>
          <w:szCs w:val="26"/>
          <w:lang w:val="kk-KZ" w:eastAsia="ru-RU"/>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BE72C1" w:rsidRPr="004D57A8" w:rsidRDefault="00BE72C1" w:rsidP="00BE72C1">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Функционалдық міндеттері: </w:t>
      </w:r>
      <w:r w:rsidRPr="004D57A8">
        <w:rPr>
          <w:rFonts w:ascii="Times New Roman" w:eastAsia="Times New Roman" w:hAnsi="Times New Roman" w:cs="Times New Roman"/>
          <w:sz w:val="26"/>
          <w:szCs w:val="26"/>
          <w:lang w:val="kk-KZ" w:eastAsia="ru-RU"/>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2F185D" w:rsidRPr="004D57A8" w:rsidRDefault="002F185D" w:rsidP="002F185D">
      <w:pPr>
        <w:pStyle w:val="aa"/>
        <w:spacing w:after="0"/>
        <w:ind w:left="0" w:firstLine="142"/>
        <w:rPr>
          <w:b/>
          <w:color w:val="000000"/>
          <w:sz w:val="26"/>
          <w:szCs w:val="26"/>
          <w:lang w:val="kk-KZ"/>
        </w:rPr>
      </w:pPr>
      <w:r w:rsidRPr="002F185D">
        <w:rPr>
          <w:b/>
          <w:sz w:val="24"/>
          <w:szCs w:val="28"/>
          <w:lang w:val="kk-KZ" w:eastAsia="ru-RU"/>
        </w:rPr>
        <w:t xml:space="preserve">4. </w:t>
      </w:r>
      <w:r w:rsidRPr="002F185D">
        <w:rPr>
          <w:b/>
          <w:color w:val="000000"/>
          <w:sz w:val="26"/>
          <w:szCs w:val="26"/>
          <w:lang w:val="kk-KZ"/>
        </w:rPr>
        <w:t>- Солтүстік</w:t>
      </w:r>
      <w:r w:rsidRPr="004D57A8">
        <w:rPr>
          <w:b/>
          <w:color w:val="000000"/>
          <w:sz w:val="26"/>
          <w:szCs w:val="26"/>
          <w:lang w:val="kk-KZ"/>
        </w:rPr>
        <w:t xml:space="preserve"> Қазақстан облысы Петропавл қалалық соты кеңсесі</w:t>
      </w:r>
      <w:r w:rsidRPr="004D57A8">
        <w:rPr>
          <w:b/>
          <w:sz w:val="26"/>
          <w:szCs w:val="26"/>
          <w:lang w:val="kk-KZ"/>
        </w:rPr>
        <w:t>нің</w:t>
      </w:r>
    </w:p>
    <w:p w:rsidR="002F185D" w:rsidRDefault="002F185D" w:rsidP="002F185D">
      <w:pPr>
        <w:spacing w:after="0"/>
        <w:jc w:val="both"/>
        <w:rPr>
          <w:rFonts w:ascii="Times New Roman" w:hAnsi="Times New Roman" w:cs="Times New Roman"/>
          <w:b/>
          <w:i/>
          <w:sz w:val="26"/>
          <w:szCs w:val="26"/>
          <w:lang w:val="kk-KZ"/>
        </w:rPr>
      </w:pPr>
      <w:r>
        <w:rPr>
          <w:rFonts w:ascii="Times New Roman" w:hAnsi="Times New Roman" w:cs="Times New Roman"/>
          <w:b/>
          <w:sz w:val="26"/>
          <w:szCs w:val="26"/>
          <w:lang w:val="kk-KZ"/>
        </w:rPr>
        <w:t>сот приставы</w:t>
      </w:r>
      <w:r w:rsidRPr="004D57A8">
        <w:rPr>
          <w:rFonts w:ascii="Times New Roman" w:hAnsi="Times New Roman" w:cs="Times New Roman"/>
          <w:b/>
          <w:sz w:val="26"/>
          <w:szCs w:val="26"/>
          <w:lang w:val="kk-KZ"/>
        </w:rPr>
        <w:t xml:space="preserve">  (</w:t>
      </w:r>
      <w:r w:rsidRPr="002F185D">
        <w:rPr>
          <w:rFonts w:ascii="Times New Roman" w:hAnsi="Times New Roman" w:cs="Times New Roman"/>
          <w:b/>
          <w:i/>
          <w:sz w:val="26"/>
          <w:szCs w:val="26"/>
          <w:lang w:val="kk-KZ"/>
        </w:rPr>
        <w:t>C-</w:t>
      </w:r>
      <w:r w:rsidRPr="002F185D">
        <w:rPr>
          <w:rFonts w:ascii="Times New Roman" w:hAnsi="Times New Roman" w:cs="Times New Roman"/>
          <w:b/>
          <w:i/>
          <w:color w:val="000000"/>
          <w:sz w:val="26"/>
          <w:szCs w:val="26"/>
        </w:rPr>
        <w:t xml:space="preserve"> </w:t>
      </w:r>
      <w:r w:rsidRPr="002F185D">
        <w:rPr>
          <w:rFonts w:ascii="Times New Roman" w:hAnsi="Times New Roman" w:cs="Times New Roman"/>
          <w:b/>
          <w:i/>
          <w:color w:val="000000"/>
          <w:sz w:val="26"/>
          <w:szCs w:val="26"/>
          <w:lang w:val="en-US"/>
        </w:rPr>
        <w:t>R</w:t>
      </w:r>
      <w:r w:rsidRPr="002F185D">
        <w:rPr>
          <w:rFonts w:ascii="Times New Roman" w:hAnsi="Times New Roman" w:cs="Times New Roman"/>
          <w:b/>
          <w:i/>
          <w:color w:val="000000"/>
          <w:sz w:val="26"/>
          <w:szCs w:val="26"/>
        </w:rPr>
        <w:t>-5,</w:t>
      </w:r>
      <w:r>
        <w:rPr>
          <w:i/>
          <w:color w:val="000000"/>
          <w:sz w:val="26"/>
          <w:szCs w:val="26"/>
        </w:rPr>
        <w:t xml:space="preserve"> </w:t>
      </w:r>
      <w:r w:rsidRPr="004D57A8">
        <w:rPr>
          <w:rFonts w:ascii="Times New Roman" w:hAnsi="Times New Roman" w:cs="Times New Roman"/>
          <w:b/>
          <w:i/>
          <w:sz w:val="26"/>
          <w:szCs w:val="26"/>
          <w:lang w:val="kk-KZ"/>
        </w:rPr>
        <w:t>1 бірлік)</w:t>
      </w:r>
    </w:p>
    <w:p w:rsidR="002F185D" w:rsidRPr="00E92961" w:rsidRDefault="002F185D" w:rsidP="002F185D">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E92961">
        <w:rPr>
          <w:rFonts w:ascii="Times New Roman" w:hAnsi="Times New Roman" w:cs="Times New Roman"/>
          <w:sz w:val="26"/>
          <w:szCs w:val="26"/>
          <w:lang w:val="kk-KZ"/>
        </w:rPr>
        <w:t xml:space="preserve">бойынша, шаруашылығы ғылымдары (агрономия).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w:t>
      </w:r>
      <w:r w:rsidRPr="00E92961">
        <w:rPr>
          <w:rFonts w:ascii="Times New Roman" w:hAnsi="Times New Roman" w:cs="Times New Roman"/>
          <w:color w:val="000000"/>
          <w:sz w:val="26"/>
          <w:szCs w:val="26"/>
          <w:lang w:val="kk-KZ"/>
        </w:rPr>
        <w:t>(салалар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w:t>
      </w:r>
    </w:p>
    <w:p w:rsidR="002F185D" w:rsidRPr="00DF37E6" w:rsidRDefault="002F185D" w:rsidP="002F185D">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color w:val="000000"/>
          <w:sz w:val="26"/>
          <w:szCs w:val="26"/>
          <w:lang w:val="kk-KZ"/>
        </w:rPr>
        <w:t xml:space="preserve"> Негізгі қызметтік міндеттері – сот отырысы кезінде қоғамдық тәртіпті сақтауға, процессуалдық әрекеттерді орындауға, </w:t>
      </w:r>
      <w:r w:rsidRPr="00E92961">
        <w:rPr>
          <w:rFonts w:ascii="Times New Roman" w:hAnsi="Times New Roman" w:cs="Times New Roman"/>
          <w:color w:val="000000"/>
          <w:sz w:val="26"/>
          <w:szCs w:val="26"/>
          <w:lang w:val="kk-KZ"/>
        </w:rPr>
        <w:lastRenderedPageBreak/>
        <w:t>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2F185D" w:rsidRPr="002F185D" w:rsidRDefault="002F185D" w:rsidP="002F185D">
      <w:pPr>
        <w:spacing w:after="0"/>
        <w:jc w:val="both"/>
        <w:rPr>
          <w:rFonts w:ascii="Times New Roman" w:hAnsi="Times New Roman" w:cs="Times New Roman"/>
          <w:sz w:val="26"/>
          <w:szCs w:val="26"/>
          <w:lang w:val="kk-KZ"/>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2F185D" w:rsidRDefault="002F185D" w:rsidP="00BE72C1">
      <w:pPr>
        <w:spacing w:after="0" w:line="240" w:lineRule="auto"/>
        <w:jc w:val="both"/>
        <w:rPr>
          <w:rFonts w:ascii="Times New Roman" w:eastAsia="Times New Roman" w:hAnsi="Times New Roman" w:cs="Times New Roman"/>
          <w:sz w:val="24"/>
          <w:szCs w:val="28"/>
          <w:lang w:val="kk-KZ" w:eastAsia="ru-RU"/>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BE72C1" w:rsidTr="00C64363">
        <w:trPr>
          <w:trHeight w:val="30"/>
        </w:trPr>
        <w:tc>
          <w:tcPr>
            <w:tcW w:w="9384" w:type="dxa"/>
            <w:gridSpan w:val="2"/>
            <w:tcMar>
              <w:top w:w="15" w:type="dxa"/>
              <w:left w:w="15" w:type="dxa"/>
              <w:bottom w:w="15" w:type="dxa"/>
              <w:right w:w="15" w:type="dxa"/>
            </w:tcMar>
            <w:vAlign w:val="center"/>
          </w:tcPr>
          <w:p w:rsidR="00BE72C1" w:rsidRDefault="00BE72C1" w:rsidP="00C64363">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Конкурсқа қатысу үшін қажетті құжаттар:</w:t>
            </w:r>
          </w:p>
          <w:p w:rsidR="00BE72C1" w:rsidRDefault="00BE72C1" w:rsidP="00C6436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BE72C1" w:rsidRDefault="00BE72C1" w:rsidP="00C6436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hyperlink r:id="rId5" w:history="1">
              <w:r>
                <w:rPr>
                  <w:rStyle w:val="ad"/>
                  <w:rFonts w:ascii="Times New Roman" w:eastAsia="Times New Roman" w:hAnsi="Times New Roman" w:cs="Times New Roman"/>
                  <w:sz w:val="24"/>
                  <w:szCs w:val="28"/>
                  <w:lang w:val="kk-KZ" w:eastAsia="ru-RU"/>
                </w:rPr>
                <w:t>www.gov.kz</w:t>
              </w:r>
            </w:hyperlink>
            <w:r>
              <w:rPr>
                <w:rFonts w:ascii="Times New Roman" w:eastAsia="Times New Roman" w:hAnsi="Times New Roman" w:cs="Times New Roman"/>
                <w:color w:val="0000FF"/>
                <w:sz w:val="24"/>
                <w:szCs w:val="28"/>
                <w:u w:val="single"/>
                <w:lang w:val="kk-KZ" w:eastAsia="ru-RU"/>
              </w:rPr>
              <w:t xml:space="preserve"> </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BE72C1" w:rsidRDefault="00BE72C1" w:rsidP="00C64363">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BE72C1" w:rsidTr="00C64363">
        <w:trPr>
          <w:gridAfter w:val="1"/>
          <w:wAfter w:w="3880" w:type="dxa"/>
          <w:trHeight w:val="30"/>
        </w:trPr>
        <w:tc>
          <w:tcPr>
            <w:tcW w:w="5498" w:type="dxa"/>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BE72C1" w:rsidTr="00C64363">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BE72C1" w:rsidTr="00C6436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BE72C1" w:rsidRDefault="00BE72C1" w:rsidP="00C64363">
            <w:pPr>
              <w:spacing w:after="0" w:line="240" w:lineRule="auto"/>
              <w:rPr>
                <w:rFonts w:ascii="Times New Roman" w:eastAsia="Times New Roman" w:hAnsi="Times New Roman" w:cs="Times New Roman"/>
                <w:sz w:val="24"/>
                <w:szCs w:val="24"/>
                <w:lang w:eastAsia="ru-RU"/>
              </w:rPr>
            </w:pPr>
          </w:p>
        </w:tc>
      </w:tr>
      <w:tr w:rsidR="00BE72C1" w:rsidTr="00C6436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BE72C1" w:rsidRDefault="00BE72C1" w:rsidP="00C64363">
            <w:pPr>
              <w:spacing w:after="0" w:line="240" w:lineRule="auto"/>
              <w:rPr>
                <w:rFonts w:ascii="Times New Roman" w:eastAsia="Times New Roman" w:hAnsi="Times New Roman" w:cs="Times New Roman"/>
                <w:sz w:val="24"/>
                <w:szCs w:val="24"/>
                <w:lang w:eastAsia="ru-RU"/>
              </w:rPr>
            </w:pPr>
          </w:p>
        </w:tc>
      </w:tr>
      <w:tr w:rsidR="00BE72C1" w:rsidTr="00C64363">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BE72C1" w:rsidRDefault="00BE72C1" w:rsidP="00BE72C1">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BE72C1" w:rsidRDefault="00BE72C1" w:rsidP="00BE72C1">
      <w:pPr>
        <w:spacing w:line="240" w:lineRule="auto"/>
        <w:jc w:val="both"/>
        <w:rPr>
          <w:sz w:val="28"/>
          <w:szCs w:val="24"/>
        </w:rPr>
      </w:pPr>
    </w:p>
    <w:p w:rsidR="00BE72C1" w:rsidRDefault="00BE72C1" w:rsidP="00BE72C1">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BE72C1" w:rsidRDefault="00BE72C1" w:rsidP="00BE72C1"/>
    <w:p w:rsidR="00BE72C1" w:rsidRDefault="00BE72C1" w:rsidP="00BE72C1"/>
    <w:p w:rsidR="000F0B17" w:rsidRDefault="000F0B17"/>
    <w:sectPr w:rsidR="000F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C1"/>
    <w:rsid w:val="000F0B17"/>
    <w:rsid w:val="002F185D"/>
    <w:rsid w:val="00B36276"/>
    <w:rsid w:val="00B7022D"/>
    <w:rsid w:val="00BE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C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B7022D"/>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BE72C1"/>
    <w:rPr>
      <w:color w:val="0000FF" w:themeColor="hyperlink"/>
      <w:u w:val="single"/>
    </w:rPr>
  </w:style>
  <w:style w:type="paragraph" w:styleId="ae">
    <w:name w:val="Body Text"/>
    <w:basedOn w:val="a"/>
    <w:link w:val="af"/>
    <w:uiPriority w:val="99"/>
    <w:semiHidden/>
    <w:unhideWhenUsed/>
    <w:rsid w:val="00BE72C1"/>
    <w:pPr>
      <w:spacing w:after="120"/>
    </w:pPr>
  </w:style>
  <w:style w:type="character" w:customStyle="1" w:styleId="af">
    <w:name w:val="Основной текст Знак"/>
    <w:basedOn w:val="a0"/>
    <w:link w:val="ae"/>
    <w:uiPriority w:val="99"/>
    <w:semiHidden/>
    <w:rsid w:val="00BE72C1"/>
    <w:rPr>
      <w:rFonts w:asciiTheme="minorHAnsi" w:eastAsiaTheme="minorHAnsi" w:hAnsiTheme="minorHAnsi" w:cstheme="minorBidi"/>
    </w:rPr>
  </w:style>
  <w:style w:type="character" w:customStyle="1" w:styleId="23">
    <w:name w:val="Заголовок 2 Знак"/>
    <w:basedOn w:val="a0"/>
    <w:uiPriority w:val="9"/>
    <w:semiHidden/>
    <w:rsid w:val="00B7022D"/>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B7022D"/>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C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B7022D"/>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BE72C1"/>
    <w:rPr>
      <w:color w:val="0000FF" w:themeColor="hyperlink"/>
      <w:u w:val="single"/>
    </w:rPr>
  </w:style>
  <w:style w:type="paragraph" w:styleId="ae">
    <w:name w:val="Body Text"/>
    <w:basedOn w:val="a"/>
    <w:link w:val="af"/>
    <w:uiPriority w:val="99"/>
    <w:semiHidden/>
    <w:unhideWhenUsed/>
    <w:rsid w:val="00BE72C1"/>
    <w:pPr>
      <w:spacing w:after="120"/>
    </w:pPr>
  </w:style>
  <w:style w:type="character" w:customStyle="1" w:styleId="af">
    <w:name w:val="Основной текст Знак"/>
    <w:basedOn w:val="a0"/>
    <w:link w:val="ae"/>
    <w:uiPriority w:val="99"/>
    <w:semiHidden/>
    <w:rsid w:val="00BE72C1"/>
    <w:rPr>
      <w:rFonts w:asciiTheme="minorHAnsi" w:eastAsiaTheme="minorHAnsi" w:hAnsiTheme="minorHAnsi" w:cstheme="minorBidi"/>
    </w:rPr>
  </w:style>
  <w:style w:type="character" w:customStyle="1" w:styleId="23">
    <w:name w:val="Заголовок 2 Знак"/>
    <w:basedOn w:val="a0"/>
    <w:uiPriority w:val="9"/>
    <w:semiHidden/>
    <w:rsid w:val="00B7022D"/>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B7022D"/>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2022-02-17T03:21:00Z</dcterms:created>
  <dcterms:modified xsi:type="dcterms:W3CDTF">2022-02-17T03:21:00Z</dcterms:modified>
</cp:coreProperties>
</file>