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26" w:rsidRDefault="00B90326" w:rsidP="00B90326">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Ішкі конкурс                        </w:t>
      </w:r>
      <w:r w:rsidR="00432FB5">
        <w:rPr>
          <w:rFonts w:ascii="Times New Roman" w:eastAsia="Times New Roman" w:hAnsi="Times New Roman" w:cs="Times New Roman"/>
          <w:b/>
          <w:bCs/>
          <w:sz w:val="24"/>
          <w:szCs w:val="24"/>
          <w:lang w:val="kk-KZ" w:eastAsia="ru-RU"/>
        </w:rPr>
        <w:t>                           </w:t>
      </w:r>
      <w:r>
        <w:rPr>
          <w:rFonts w:ascii="Times New Roman" w:eastAsia="Times New Roman" w:hAnsi="Times New Roman" w:cs="Times New Roman"/>
          <w:b/>
          <w:bCs/>
          <w:sz w:val="24"/>
          <w:szCs w:val="24"/>
          <w:lang w:val="kk-KZ" w:eastAsia="ru-RU"/>
        </w:rPr>
        <w:t>  </w:t>
      </w:r>
      <w:r w:rsidR="00413BEC">
        <w:rPr>
          <w:rFonts w:ascii="Times New Roman" w:eastAsia="Times New Roman" w:hAnsi="Times New Roman" w:cs="Times New Roman"/>
          <w:b/>
          <w:bCs/>
          <w:sz w:val="24"/>
          <w:szCs w:val="24"/>
          <w:lang w:val="kk-KZ" w:eastAsia="ru-RU"/>
        </w:rPr>
        <w:t>                 </w:t>
      </w:r>
      <w:r w:rsidR="00432FB5">
        <w:rPr>
          <w:rFonts w:ascii="Times New Roman" w:eastAsia="Times New Roman" w:hAnsi="Times New Roman" w:cs="Times New Roman"/>
          <w:b/>
          <w:bCs/>
          <w:sz w:val="24"/>
          <w:szCs w:val="24"/>
          <w:lang w:val="kk-KZ" w:eastAsia="ru-RU"/>
        </w:rPr>
        <w:t>                      2021 ж. 02 желтоқсан</w:t>
      </w:r>
    </w:p>
    <w:p w:rsidR="00B9335C" w:rsidRDefault="00B9335C" w:rsidP="00B90326">
      <w:pPr>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B90326" w:rsidRDefault="00FB1285" w:rsidP="00B90326">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С-</w:t>
      </w:r>
      <w:r w:rsidRPr="00FB1285">
        <w:rPr>
          <w:rFonts w:ascii="Times New Roman" w:eastAsia="Times New Roman" w:hAnsi="Times New Roman" w:cs="Times New Roman"/>
          <w:b/>
          <w:bCs/>
          <w:sz w:val="24"/>
          <w:szCs w:val="24"/>
          <w:lang w:val="kk-KZ" w:eastAsia="ru-RU"/>
        </w:rPr>
        <w:t>O</w:t>
      </w:r>
      <w:r w:rsidR="00B90326">
        <w:rPr>
          <w:rFonts w:ascii="Times New Roman" w:eastAsia="Times New Roman" w:hAnsi="Times New Roman" w:cs="Times New Roman"/>
          <w:b/>
          <w:bCs/>
          <w:sz w:val="24"/>
          <w:szCs w:val="24"/>
          <w:lang w:val="kk-KZ" w:eastAsia="ru-RU"/>
        </w:rPr>
        <w:t>-5 санаты үшін:</w:t>
      </w:r>
      <w:r w:rsidR="00B90326">
        <w:rPr>
          <w:rFonts w:ascii="Times New Roman" w:eastAsia="Times New Roman" w:hAnsi="Times New Roman" w:cs="Times New Roman"/>
          <w:color w:val="000000"/>
          <w:sz w:val="24"/>
          <w:szCs w:val="24"/>
          <w:lang w:val="kk-KZ"/>
        </w:rPr>
        <w:t xml:space="preserve"> </w:t>
      </w:r>
      <w:r w:rsidR="00B90326">
        <w:rPr>
          <w:rFonts w:ascii="Times New Roman" w:eastAsia="Times New Roman" w:hAnsi="Times New Roman" w:cs="Times New Roman"/>
          <w:bCs/>
          <w:sz w:val="24"/>
          <w:szCs w:val="24"/>
          <w:lang w:val="kk-KZ" w:eastAsia="ru-RU"/>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p>
    <w:p w:rsidR="00B90326" w:rsidRDefault="00B90326" w:rsidP="00B90326">
      <w:pPr>
        <w:spacing w:before="100" w:beforeAutospacing="1" w:after="100" w:afterAutospacing="1" w:line="240" w:lineRule="auto"/>
        <w:ind w:firstLine="709"/>
        <w:contextualSpacing/>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
          <w:bCs/>
          <w:sz w:val="24"/>
          <w:szCs w:val="24"/>
          <w:lang w:val="kk-KZ" w:eastAsia="ru-RU"/>
        </w:rPr>
        <w:t xml:space="preserve">C-R-4 санаты үшін: </w:t>
      </w:r>
      <w:r>
        <w:rPr>
          <w:rFonts w:ascii="Times New Roman" w:eastAsia="Times New Roman" w:hAnsi="Times New Roman" w:cs="Times New Roman"/>
          <w:bCs/>
          <w:sz w:val="24"/>
          <w:szCs w:val="28"/>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Pr>
          <w:sz w:val="20"/>
          <w:lang w:val="kk-KZ"/>
        </w:rPr>
        <w:t xml:space="preserve"> </w:t>
      </w:r>
      <w:r>
        <w:rPr>
          <w:rFonts w:ascii="Times New Roman" w:eastAsia="Times New Roman" w:hAnsi="Times New Roman" w:cs="Times New Roman"/>
          <w:bCs/>
          <w:sz w:val="24"/>
          <w:szCs w:val="28"/>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B90326" w:rsidRDefault="00B90326" w:rsidP="00B90326">
      <w:pPr>
        <w:autoSpaceDE w:val="0"/>
        <w:autoSpaceDN w:val="0"/>
        <w:adjustRightInd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B90326" w:rsidRDefault="00B90326" w:rsidP="00B90326">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Мемлекеттік әкімшілік қызметшілердің лауазымдық жалақысы</w:t>
      </w:r>
    </w:p>
    <w:p w:rsidR="00B90326" w:rsidRDefault="00B90326" w:rsidP="00B90326">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p>
    <w:tbl>
      <w:tblPr>
        <w:tblW w:w="5070" w:type="dxa"/>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722"/>
        <w:gridCol w:w="1670"/>
        <w:gridCol w:w="1678"/>
      </w:tblGrid>
      <w:tr w:rsidR="00B90326" w:rsidRPr="00432FB5" w:rsidTr="00B9032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B90326" w:rsidRDefault="00B90326">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B90326" w:rsidRDefault="00B90326">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Е</w:t>
            </w:r>
            <w:r>
              <w:rPr>
                <w:rFonts w:ascii="Times New Roman" w:eastAsia="Times New Roman" w:hAnsi="Times New Roman" w:cs="Times New Roman"/>
                <w:b/>
                <w:bCs/>
                <w:snapToGrid w:val="0"/>
                <w:sz w:val="20"/>
                <w:szCs w:val="20"/>
                <w:lang w:val="kk-KZ" w:eastAsia="ru-RU"/>
              </w:rPr>
              <w:t>ңбе            Енбек сіңірген жылдарына байланысты</w:t>
            </w:r>
          </w:p>
        </w:tc>
      </w:tr>
      <w:tr w:rsidR="00B90326" w:rsidTr="00B9032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326" w:rsidRDefault="00B90326">
            <w:pPr>
              <w:spacing w:after="0" w:line="240" w:lineRule="auto"/>
              <w:rPr>
                <w:rFonts w:ascii="Times New Roman" w:eastAsia="Times New Roman" w:hAnsi="Times New Roman" w:cs="Times New Roman"/>
                <w:b/>
                <w:bCs/>
                <w:sz w:val="20"/>
                <w:szCs w:val="20"/>
                <w:lang w:val="kk-KZ" w:eastAsia="ru-RU"/>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B90326" w:rsidRDefault="00B90326">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0"/>
                <w:szCs w:val="20"/>
                <w:lang w:val="kk-KZ" w:eastAsia="ru-RU"/>
              </w:rPr>
            </w:pPr>
            <w:r>
              <w:rPr>
                <w:rFonts w:ascii="Times New Roman" w:eastAsia="Times New Roman" w:hAnsi="Times New Roman" w:cs="Times New Roman"/>
                <w:b/>
                <w:kern w:val="2"/>
                <w:sz w:val="20"/>
                <w:szCs w:val="20"/>
                <w:lang w:val="kk-KZ" w:eastAsia="ru-RU"/>
              </w:rPr>
              <w:t xml:space="preserve">             min</w:t>
            </w:r>
          </w:p>
        </w:tc>
        <w:tc>
          <w:tcPr>
            <w:tcW w:w="1678" w:type="dxa"/>
            <w:tcBorders>
              <w:top w:val="single" w:sz="4" w:space="0" w:color="auto"/>
              <w:left w:val="single" w:sz="4" w:space="0" w:color="auto"/>
              <w:bottom w:val="single" w:sz="4" w:space="0" w:color="auto"/>
              <w:right w:val="single" w:sz="4" w:space="0" w:color="auto"/>
            </w:tcBorders>
            <w:vAlign w:val="center"/>
            <w:hideMark/>
          </w:tcPr>
          <w:p w:rsidR="00B90326" w:rsidRDefault="00B90326">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0"/>
                <w:szCs w:val="20"/>
                <w:lang w:val="kk-KZ" w:eastAsia="ru-RU"/>
              </w:rPr>
            </w:pPr>
            <w:r>
              <w:rPr>
                <w:rFonts w:ascii="Times New Roman" w:eastAsia="Times New Roman" w:hAnsi="Times New Roman" w:cs="Times New Roman"/>
                <w:b/>
                <w:kern w:val="2"/>
                <w:sz w:val="20"/>
                <w:szCs w:val="20"/>
                <w:lang w:val="kk-KZ" w:eastAsia="ru-RU"/>
              </w:rPr>
              <w:t xml:space="preserve">                max</w:t>
            </w:r>
          </w:p>
        </w:tc>
      </w:tr>
      <w:tr w:rsidR="00B90326" w:rsidTr="00B9032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B90326" w:rsidRDefault="00FB1285">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Pr>
                <w:rFonts w:ascii="Times New Roman" w:eastAsia="Times New Roman" w:hAnsi="Times New Roman" w:cs="Times New Roman"/>
                <w:b/>
                <w:bCs/>
                <w:iCs/>
                <w:snapToGrid w:val="0"/>
                <w:szCs w:val="20"/>
                <w:lang w:val="kk-KZ" w:eastAsia="x-none"/>
              </w:rPr>
              <w:t>С-</w:t>
            </w:r>
            <w:r>
              <w:rPr>
                <w:rFonts w:ascii="Times New Roman" w:eastAsia="Times New Roman" w:hAnsi="Times New Roman" w:cs="Times New Roman"/>
                <w:b/>
                <w:bCs/>
                <w:iCs/>
                <w:snapToGrid w:val="0"/>
                <w:szCs w:val="20"/>
                <w:lang w:val="en-US" w:eastAsia="x-none"/>
              </w:rPr>
              <w:t>O</w:t>
            </w:r>
            <w:r w:rsidR="00B90326">
              <w:rPr>
                <w:rFonts w:ascii="Times New Roman" w:eastAsia="Times New Roman" w:hAnsi="Times New Roman" w:cs="Times New Roman"/>
                <w:b/>
                <w:bCs/>
                <w:iCs/>
                <w:snapToGrid w:val="0"/>
                <w:szCs w:val="20"/>
                <w:lang w:val="kk-KZ" w:eastAsia="x-none"/>
              </w:rPr>
              <w:t>-5</w:t>
            </w:r>
          </w:p>
        </w:tc>
        <w:tc>
          <w:tcPr>
            <w:tcW w:w="1670" w:type="dxa"/>
            <w:tcBorders>
              <w:top w:val="single" w:sz="4" w:space="0" w:color="auto"/>
              <w:left w:val="single" w:sz="4" w:space="0" w:color="auto"/>
              <w:bottom w:val="single" w:sz="4" w:space="0" w:color="auto"/>
              <w:right w:val="single" w:sz="4" w:space="0" w:color="auto"/>
            </w:tcBorders>
            <w:vAlign w:val="center"/>
            <w:hideMark/>
          </w:tcPr>
          <w:p w:rsidR="00B90326" w:rsidRDefault="00B90326">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Pr>
                <w:rFonts w:ascii="Times New Roman" w:hAnsi="Times New Roman" w:cs="Times New Roman"/>
                <w:sz w:val="24"/>
                <w:szCs w:val="28"/>
                <w:lang w:val="kk-KZ"/>
              </w:rPr>
              <w:t xml:space="preserve">           83282</w:t>
            </w:r>
          </w:p>
        </w:tc>
        <w:tc>
          <w:tcPr>
            <w:tcW w:w="1678" w:type="dxa"/>
            <w:tcBorders>
              <w:top w:val="single" w:sz="4" w:space="0" w:color="auto"/>
              <w:left w:val="single" w:sz="4" w:space="0" w:color="auto"/>
              <w:bottom w:val="single" w:sz="4" w:space="0" w:color="auto"/>
              <w:right w:val="single" w:sz="4" w:space="0" w:color="auto"/>
            </w:tcBorders>
            <w:vAlign w:val="center"/>
            <w:hideMark/>
          </w:tcPr>
          <w:p w:rsidR="00B90326" w:rsidRDefault="00B90326">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Pr>
                <w:rFonts w:ascii="Times New Roman" w:eastAsia="Times New Roman" w:hAnsi="Times New Roman" w:cs="Times New Roman"/>
                <w:b/>
                <w:bCs/>
                <w:iCs/>
                <w:color w:val="000000"/>
                <w:sz w:val="20"/>
                <w:szCs w:val="20"/>
                <w:lang w:val="kk-KZ" w:eastAsia="ru-RU"/>
              </w:rPr>
              <w:t xml:space="preserve">               </w:t>
            </w:r>
            <w:r>
              <w:rPr>
                <w:rFonts w:ascii="Times New Roman" w:hAnsi="Times New Roman" w:cs="Times New Roman"/>
                <w:sz w:val="24"/>
                <w:szCs w:val="28"/>
                <w:lang w:val="kk-KZ"/>
              </w:rPr>
              <w:t>12431</w:t>
            </w:r>
          </w:p>
        </w:tc>
      </w:tr>
      <w:tr w:rsidR="00B90326" w:rsidTr="00B9032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B90326" w:rsidRDefault="00B90326">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Pr>
                <w:rFonts w:ascii="Times New Roman" w:hAnsi="Times New Roman"/>
                <w:b/>
                <w:snapToGrid w:val="0"/>
                <w:szCs w:val="28"/>
                <w:lang w:val="kk-KZ"/>
              </w:rPr>
              <w:t>С-R-4</w:t>
            </w:r>
          </w:p>
        </w:tc>
        <w:tc>
          <w:tcPr>
            <w:tcW w:w="1670" w:type="dxa"/>
            <w:tcBorders>
              <w:top w:val="single" w:sz="4" w:space="0" w:color="auto"/>
              <w:left w:val="single" w:sz="4" w:space="0" w:color="auto"/>
              <w:bottom w:val="single" w:sz="4" w:space="0" w:color="auto"/>
              <w:right w:val="single" w:sz="4" w:space="0" w:color="auto"/>
            </w:tcBorders>
            <w:vAlign w:val="center"/>
            <w:hideMark/>
          </w:tcPr>
          <w:p w:rsidR="00B90326" w:rsidRDefault="00B90326">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Pr>
                <w:rFonts w:ascii="Times New Roman" w:hAnsi="Times New Roman" w:cs="Times New Roman"/>
                <w:sz w:val="24"/>
                <w:szCs w:val="28"/>
                <w:lang w:val="kk-KZ"/>
              </w:rPr>
              <w:t xml:space="preserve">          73288</w:t>
            </w:r>
          </w:p>
        </w:tc>
        <w:tc>
          <w:tcPr>
            <w:tcW w:w="1678" w:type="dxa"/>
            <w:tcBorders>
              <w:top w:val="single" w:sz="4" w:space="0" w:color="auto"/>
              <w:left w:val="single" w:sz="4" w:space="0" w:color="auto"/>
              <w:bottom w:val="single" w:sz="4" w:space="0" w:color="auto"/>
              <w:right w:val="single" w:sz="4" w:space="0" w:color="auto"/>
            </w:tcBorders>
            <w:vAlign w:val="center"/>
            <w:hideMark/>
          </w:tcPr>
          <w:p w:rsidR="00B90326" w:rsidRDefault="00B90326">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Pr>
                <w:rFonts w:ascii="Times New Roman" w:hAnsi="Times New Roman" w:cs="Times New Roman"/>
                <w:sz w:val="24"/>
                <w:szCs w:val="28"/>
                <w:lang w:val="kk-KZ"/>
              </w:rPr>
              <w:t xml:space="preserve">               99106</w:t>
            </w:r>
          </w:p>
        </w:tc>
      </w:tr>
    </w:tbl>
    <w:p w:rsidR="00B90326" w:rsidRDefault="00B90326" w:rsidP="00B90326">
      <w:pPr>
        <w:widowControl w:val="0"/>
        <w:snapToGrid w:val="0"/>
        <w:spacing w:after="0" w:line="240" w:lineRule="auto"/>
        <w:ind w:left="-993"/>
        <w:jc w:val="both"/>
        <w:rPr>
          <w:rFonts w:ascii="Times New Roman" w:eastAsia="Times New Roman" w:hAnsi="Times New Roman" w:cs="Times New Roman"/>
          <w:b/>
          <w:bCs/>
          <w:sz w:val="20"/>
          <w:szCs w:val="20"/>
          <w:lang w:val="kk-KZ" w:eastAsia="ru-RU"/>
        </w:rPr>
      </w:pPr>
    </w:p>
    <w:p w:rsidR="003731AE" w:rsidRPr="00432FB5" w:rsidRDefault="00B90326" w:rsidP="00432FB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fldChar w:fldCharType="begin"/>
      </w:r>
      <w:r w:rsidRPr="00B90326">
        <w:rPr>
          <w:lang w:val="kk-KZ"/>
        </w:rPr>
        <w:instrText xml:space="preserve"> HYPERLINK "mailto:715-0204@sud.kz" </w:instrText>
      </w:r>
      <w:r>
        <w:fldChar w:fldCharType="separate"/>
      </w:r>
      <w:r>
        <w:rPr>
          <w:rStyle w:val="a3"/>
          <w:rFonts w:ascii="Times New Roman" w:eastAsia="Times New Roman" w:hAnsi="Times New Roman" w:cs="Times New Roman"/>
          <w:sz w:val="24"/>
          <w:szCs w:val="28"/>
          <w:lang w:val="kk-KZ" w:eastAsia="ru-RU"/>
        </w:rPr>
        <w:t>715-0204@sud.kz</w:t>
      </w:r>
      <w:r>
        <w:fldChar w:fldCharType="end"/>
      </w:r>
      <w:r>
        <w:rPr>
          <w:rFonts w:ascii="Times New Roman" w:hAnsi="Times New Roman" w:cs="Times New Roman"/>
          <w:sz w:val="24"/>
          <w:szCs w:val="24"/>
          <w:lang w:val="kk-KZ"/>
        </w:rPr>
        <w:t>, бос және уақытша бос мемлекеттік әкімшілік лауазымдарға орналасуға ішкі конкурс жариялайды:</w:t>
      </w:r>
    </w:p>
    <w:p w:rsidR="003731AE" w:rsidRPr="00413BEC" w:rsidRDefault="00432FB5" w:rsidP="00432FB5">
      <w:pPr>
        <w:pStyle w:val="a6"/>
        <w:numPr>
          <w:ilvl w:val="0"/>
          <w:numId w:val="1"/>
        </w:numPr>
        <w:spacing w:after="0" w:line="240" w:lineRule="auto"/>
        <w:ind w:left="0" w:firstLine="567"/>
        <w:jc w:val="both"/>
        <w:rPr>
          <w:rFonts w:ascii="Times New Roman" w:hAnsi="Times New Roman" w:cs="Times New Roman"/>
          <w:b/>
          <w:color w:val="000000"/>
          <w:sz w:val="26"/>
          <w:szCs w:val="26"/>
          <w:lang w:val="kk-KZ"/>
        </w:rPr>
      </w:pPr>
      <w:r>
        <w:rPr>
          <w:rFonts w:ascii="Times New Roman" w:hAnsi="Times New Roman" w:cs="Times New Roman"/>
          <w:b/>
          <w:color w:val="000000"/>
          <w:sz w:val="26"/>
          <w:szCs w:val="26"/>
          <w:lang w:val="kk-KZ"/>
        </w:rPr>
        <w:t>Тайынша аудандық соты кеңсесінің б</w:t>
      </w:r>
      <w:r w:rsidR="003731AE" w:rsidRPr="00413BEC">
        <w:rPr>
          <w:rFonts w:ascii="Times New Roman" w:hAnsi="Times New Roman" w:cs="Times New Roman"/>
          <w:b/>
          <w:color w:val="000000"/>
          <w:sz w:val="26"/>
          <w:szCs w:val="26"/>
          <w:lang w:val="kk-KZ"/>
        </w:rPr>
        <w:t>ас маман-сот мәжілісінің хатшысы</w:t>
      </w:r>
      <w:r>
        <w:rPr>
          <w:rFonts w:ascii="Times New Roman" w:hAnsi="Times New Roman" w:cs="Times New Roman"/>
          <w:b/>
          <w:color w:val="000000"/>
          <w:sz w:val="26"/>
          <w:szCs w:val="26"/>
          <w:lang w:val="kk-KZ"/>
        </w:rPr>
        <w:t xml:space="preserve"> </w:t>
      </w:r>
      <w:r w:rsidRPr="00432FB5">
        <w:rPr>
          <w:rFonts w:ascii="Times New Roman" w:hAnsi="Times New Roman" w:cs="Times New Roman"/>
          <w:b/>
          <w:color w:val="000000"/>
          <w:sz w:val="26"/>
          <w:szCs w:val="26"/>
          <w:lang w:val="kk-KZ"/>
        </w:rPr>
        <w:t>(</w:t>
      </w:r>
      <w:r>
        <w:rPr>
          <w:rFonts w:ascii="Times New Roman" w:hAnsi="Times New Roman" w:cs="Times New Roman"/>
          <w:b/>
          <w:color w:val="000000"/>
          <w:sz w:val="26"/>
          <w:szCs w:val="26"/>
          <w:lang w:val="kk-KZ"/>
        </w:rPr>
        <w:t>бала күтімі бойынша демалыс аралығында 30.08.2023ж. дейін</w:t>
      </w:r>
      <w:r w:rsidRPr="00432FB5">
        <w:rPr>
          <w:rFonts w:ascii="Times New Roman" w:hAnsi="Times New Roman" w:cs="Times New Roman"/>
          <w:b/>
          <w:color w:val="000000"/>
          <w:sz w:val="26"/>
          <w:szCs w:val="26"/>
          <w:lang w:val="kk-KZ"/>
        </w:rPr>
        <w:t>)</w:t>
      </w:r>
      <w:r>
        <w:rPr>
          <w:rFonts w:ascii="Times New Roman" w:hAnsi="Times New Roman" w:cs="Times New Roman"/>
          <w:b/>
          <w:color w:val="000000"/>
          <w:sz w:val="26"/>
          <w:szCs w:val="26"/>
          <w:lang w:val="kk-KZ"/>
        </w:rPr>
        <w:t xml:space="preserve">, Тайынша ауданының </w:t>
      </w:r>
      <w:r w:rsidRPr="00432FB5">
        <w:rPr>
          <w:rFonts w:ascii="Times New Roman" w:hAnsi="Times New Roman" w:cs="Times New Roman"/>
          <w:b/>
          <w:color w:val="000000"/>
          <w:sz w:val="26"/>
          <w:szCs w:val="26"/>
          <w:lang w:val="kk-KZ"/>
        </w:rPr>
        <w:t>№</w:t>
      </w:r>
      <w:r>
        <w:rPr>
          <w:rFonts w:ascii="Times New Roman" w:hAnsi="Times New Roman" w:cs="Times New Roman"/>
          <w:b/>
          <w:color w:val="000000"/>
          <w:sz w:val="26"/>
          <w:szCs w:val="26"/>
          <w:lang w:val="kk-KZ"/>
        </w:rPr>
        <w:t xml:space="preserve">2 соты кеңсесінің бас маман-сот мәжілісінің хатшысы </w:t>
      </w:r>
      <w:r w:rsidRPr="00432FB5">
        <w:rPr>
          <w:rFonts w:ascii="Times New Roman" w:hAnsi="Times New Roman" w:cs="Times New Roman"/>
          <w:b/>
          <w:color w:val="000000"/>
          <w:sz w:val="26"/>
          <w:szCs w:val="26"/>
          <w:lang w:val="kk-KZ"/>
        </w:rPr>
        <w:t>(</w:t>
      </w:r>
      <w:r>
        <w:rPr>
          <w:rFonts w:ascii="Times New Roman" w:hAnsi="Times New Roman" w:cs="Times New Roman"/>
          <w:b/>
          <w:color w:val="000000"/>
          <w:sz w:val="26"/>
          <w:szCs w:val="26"/>
          <w:lang w:val="kk-KZ"/>
        </w:rPr>
        <w:t>бала күті</w:t>
      </w:r>
      <w:r>
        <w:rPr>
          <w:rFonts w:ascii="Times New Roman" w:hAnsi="Times New Roman" w:cs="Times New Roman"/>
          <w:b/>
          <w:color w:val="000000"/>
          <w:sz w:val="26"/>
          <w:szCs w:val="26"/>
          <w:lang w:val="kk-KZ"/>
        </w:rPr>
        <w:t>мі бойынша демалыс аралығында 09.01.2022</w:t>
      </w:r>
      <w:r>
        <w:rPr>
          <w:rFonts w:ascii="Times New Roman" w:hAnsi="Times New Roman" w:cs="Times New Roman"/>
          <w:b/>
          <w:color w:val="000000"/>
          <w:sz w:val="26"/>
          <w:szCs w:val="26"/>
          <w:lang w:val="kk-KZ"/>
        </w:rPr>
        <w:t>ж. дейін</w:t>
      </w:r>
      <w:r w:rsidRPr="00432FB5">
        <w:rPr>
          <w:rFonts w:ascii="Times New Roman" w:hAnsi="Times New Roman" w:cs="Times New Roman"/>
          <w:b/>
          <w:color w:val="000000"/>
          <w:sz w:val="26"/>
          <w:szCs w:val="26"/>
          <w:lang w:val="kk-KZ"/>
        </w:rPr>
        <w:t>)</w:t>
      </w:r>
      <w:r w:rsidR="003731AE" w:rsidRPr="00413BEC">
        <w:rPr>
          <w:rFonts w:ascii="Times New Roman" w:hAnsi="Times New Roman" w:cs="Times New Roman"/>
          <w:b/>
          <w:color w:val="000000"/>
          <w:sz w:val="26"/>
          <w:szCs w:val="26"/>
          <w:lang w:val="kk-KZ"/>
        </w:rPr>
        <w:t xml:space="preserve"> </w:t>
      </w:r>
      <w:r w:rsidRPr="00432FB5">
        <w:rPr>
          <w:rFonts w:ascii="Times New Roman" w:hAnsi="Times New Roman" w:cs="Times New Roman"/>
          <w:b/>
          <w:color w:val="000000"/>
          <w:sz w:val="26"/>
          <w:szCs w:val="26"/>
          <w:lang w:val="kk-KZ"/>
        </w:rPr>
        <w:t>(</w:t>
      </w:r>
      <w:r w:rsidR="003731AE" w:rsidRPr="00413BEC">
        <w:rPr>
          <w:rFonts w:ascii="Times New Roman" w:hAnsi="Times New Roman" w:cs="Times New Roman"/>
          <w:b/>
          <w:i/>
          <w:color w:val="000000"/>
          <w:sz w:val="26"/>
          <w:szCs w:val="26"/>
          <w:lang w:val="kk-KZ"/>
        </w:rPr>
        <w:t>C-R-4</w:t>
      </w:r>
      <w:r>
        <w:rPr>
          <w:rFonts w:ascii="Times New Roman" w:hAnsi="Times New Roman" w:cs="Times New Roman"/>
          <w:b/>
          <w:i/>
          <w:color w:val="000000"/>
          <w:sz w:val="26"/>
          <w:szCs w:val="26"/>
          <w:lang w:val="kk-KZ"/>
        </w:rPr>
        <w:t xml:space="preserve">, </w:t>
      </w:r>
      <w:r w:rsidRPr="00432FB5">
        <w:rPr>
          <w:rFonts w:ascii="Times New Roman" w:hAnsi="Times New Roman" w:cs="Times New Roman"/>
          <w:b/>
          <w:i/>
          <w:color w:val="000000"/>
          <w:sz w:val="26"/>
          <w:szCs w:val="26"/>
          <w:lang w:val="kk-KZ"/>
        </w:rPr>
        <w:t>2</w:t>
      </w:r>
      <w:r w:rsidR="00413BEC" w:rsidRPr="00413BEC">
        <w:rPr>
          <w:rFonts w:ascii="Times New Roman" w:hAnsi="Times New Roman" w:cs="Times New Roman"/>
          <w:b/>
          <w:i/>
          <w:color w:val="000000"/>
          <w:sz w:val="26"/>
          <w:szCs w:val="26"/>
          <w:lang w:val="kk-KZ"/>
        </w:rPr>
        <w:t xml:space="preserve"> бірлік</w:t>
      </w:r>
      <w:r w:rsidRPr="00432FB5">
        <w:rPr>
          <w:rFonts w:ascii="Times New Roman" w:hAnsi="Times New Roman" w:cs="Times New Roman"/>
          <w:b/>
          <w:i/>
          <w:color w:val="000000"/>
          <w:sz w:val="26"/>
          <w:szCs w:val="26"/>
          <w:lang w:val="kk-KZ"/>
        </w:rPr>
        <w:t>)</w:t>
      </w:r>
    </w:p>
    <w:p w:rsidR="005117A0" w:rsidRPr="00413BEC" w:rsidRDefault="00413BEC" w:rsidP="00413BEC">
      <w:pPr>
        <w:spacing w:after="0" w:line="240" w:lineRule="auto"/>
        <w:ind w:firstLine="709"/>
        <w:jc w:val="both"/>
        <w:rPr>
          <w:rFonts w:ascii="Times New Roman" w:hAnsi="Times New Roman" w:cs="Times New Roman"/>
          <w:b/>
          <w:color w:val="000000"/>
          <w:sz w:val="26"/>
          <w:szCs w:val="26"/>
          <w:lang w:val="kk-KZ"/>
        </w:rPr>
      </w:pPr>
      <w:r w:rsidRPr="00413BEC">
        <w:rPr>
          <w:rFonts w:ascii="Times New Roman" w:hAnsi="Times New Roman" w:cs="Times New Roman"/>
          <w:b/>
          <w:color w:val="000000"/>
          <w:sz w:val="26"/>
          <w:szCs w:val="26"/>
          <w:lang w:val="kk-KZ"/>
        </w:rPr>
        <w:t>Біліктілік талаптары:</w:t>
      </w:r>
      <w:r w:rsidRPr="00413BEC">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w:t>
      </w:r>
      <w:r w:rsidRPr="00413BEC">
        <w:rPr>
          <w:rFonts w:ascii="Times New Roman" w:hAnsi="Times New Roman" w:cs="Times New Roman"/>
          <w:color w:val="000000" w:themeColor="text1"/>
          <w:sz w:val="26"/>
          <w:szCs w:val="26"/>
          <w:lang w:val="kk-KZ"/>
        </w:rPr>
        <w:t>бейіндері бойынша</w:t>
      </w:r>
      <w:r>
        <w:rPr>
          <w:rFonts w:ascii="Times New Roman" w:hAnsi="Times New Roman" w:cs="Times New Roman"/>
          <w:b/>
          <w:color w:val="000000"/>
          <w:sz w:val="26"/>
          <w:szCs w:val="26"/>
          <w:lang w:val="kk-KZ"/>
        </w:rPr>
        <w:t xml:space="preserve">. </w:t>
      </w:r>
      <w:r w:rsidRPr="00413BEC">
        <w:rPr>
          <w:rFonts w:ascii="Times New Roman" w:hAnsi="Times New Roman" w:cs="Times New Roman"/>
          <w:color w:val="000000"/>
          <w:sz w:val="26"/>
          <w:szCs w:val="26"/>
          <w:lang w:val="kk-KZ"/>
        </w:rPr>
        <w:t>Орта білімнен кейінгі немесе техникалық және кәсіптік білім «құқық», немесе «білім», немесе «қызмет көрсету, экономика және басқару» бейіндері бойынша рұқсат етіледі.</w:t>
      </w:r>
    </w:p>
    <w:p w:rsidR="00413BEC" w:rsidRDefault="00413BEC" w:rsidP="00413BEC">
      <w:pPr>
        <w:spacing w:after="0" w:line="240" w:lineRule="auto"/>
        <w:ind w:firstLine="709"/>
        <w:jc w:val="both"/>
        <w:rPr>
          <w:rFonts w:ascii="Times New Roman" w:hAnsi="Times New Roman" w:cs="Times New Roman"/>
          <w:color w:val="000000"/>
          <w:sz w:val="26"/>
          <w:szCs w:val="26"/>
          <w:lang w:val="kk-KZ"/>
        </w:rPr>
      </w:pPr>
      <w:r w:rsidRPr="00413BEC">
        <w:rPr>
          <w:rFonts w:ascii="Times New Roman" w:hAnsi="Times New Roman" w:cs="Times New Roman"/>
          <w:b/>
          <w:color w:val="000000"/>
          <w:sz w:val="26"/>
          <w:szCs w:val="26"/>
          <w:lang w:val="kk-KZ"/>
        </w:rPr>
        <w:t>Функционалдық міндеттері:</w:t>
      </w:r>
      <w:r>
        <w:rPr>
          <w:rFonts w:ascii="Times New Roman" w:hAnsi="Times New Roman" w:cs="Times New Roman"/>
          <w:color w:val="000000"/>
          <w:sz w:val="26"/>
          <w:szCs w:val="26"/>
          <w:lang w:val="kk-KZ"/>
        </w:rPr>
        <w:t xml:space="preserve"> </w:t>
      </w:r>
      <w:r w:rsidRPr="00413BEC">
        <w:rPr>
          <w:rFonts w:ascii="Times New Roman" w:hAnsi="Times New Roman" w:cs="Times New Roman"/>
          <w:color w:val="000000"/>
          <w:sz w:val="26"/>
          <w:szCs w:val="26"/>
          <w:lang w:val="kk-KZ"/>
        </w:rPr>
        <w:t>Негізгі қызметтік міндеттері – сот отырысын дайындау, сот отырысына қатысу, хаттама жазу, қаралғаннан кейін істерді кеңсеге тапсыру.«Е-Кадр», «Төрелік» ақпараттық жүйелері арқылы жұмыс істей білу.</w:t>
      </w:r>
    </w:p>
    <w:p w:rsidR="00413BEC" w:rsidRDefault="00413BEC" w:rsidP="00413BEC">
      <w:pPr>
        <w:spacing w:after="0" w:line="240" w:lineRule="auto"/>
        <w:ind w:firstLine="709"/>
        <w:jc w:val="both"/>
        <w:rPr>
          <w:rFonts w:ascii="Times New Roman" w:hAnsi="Times New Roman" w:cs="Times New Roman"/>
          <w:color w:val="000000"/>
          <w:sz w:val="26"/>
          <w:szCs w:val="26"/>
          <w:lang w:val="kk-KZ"/>
        </w:rPr>
      </w:pPr>
    </w:p>
    <w:p w:rsidR="00413BEC" w:rsidRDefault="00432FB5" w:rsidP="00432FB5">
      <w:pPr>
        <w:pStyle w:val="a6"/>
        <w:numPr>
          <w:ilvl w:val="0"/>
          <w:numId w:val="1"/>
        </w:numPr>
        <w:spacing w:after="0" w:line="240" w:lineRule="auto"/>
        <w:ind w:left="0" w:firstLine="567"/>
        <w:jc w:val="both"/>
        <w:rPr>
          <w:rFonts w:ascii="Times New Roman" w:hAnsi="Times New Roman" w:cs="Times New Roman"/>
          <w:b/>
          <w:i/>
          <w:color w:val="000000"/>
          <w:sz w:val="26"/>
          <w:szCs w:val="26"/>
          <w:lang w:val="kk-KZ"/>
        </w:rPr>
      </w:pPr>
      <w:r>
        <w:rPr>
          <w:rFonts w:ascii="Times New Roman" w:hAnsi="Times New Roman" w:cs="Times New Roman"/>
          <w:b/>
          <w:color w:val="000000"/>
          <w:sz w:val="26"/>
          <w:szCs w:val="26"/>
          <w:lang w:val="kk-KZ"/>
        </w:rPr>
        <w:lastRenderedPageBreak/>
        <w:t xml:space="preserve">Тайынша ауданының </w:t>
      </w:r>
      <w:r w:rsidRPr="00432FB5">
        <w:rPr>
          <w:rFonts w:ascii="Times New Roman" w:hAnsi="Times New Roman" w:cs="Times New Roman"/>
          <w:b/>
          <w:color w:val="000000"/>
          <w:sz w:val="26"/>
          <w:szCs w:val="26"/>
          <w:lang w:val="kk-KZ"/>
        </w:rPr>
        <w:t>№</w:t>
      </w:r>
      <w:r>
        <w:rPr>
          <w:rFonts w:ascii="Times New Roman" w:hAnsi="Times New Roman" w:cs="Times New Roman"/>
          <w:b/>
          <w:color w:val="000000"/>
          <w:sz w:val="26"/>
          <w:szCs w:val="26"/>
          <w:lang w:val="kk-KZ"/>
        </w:rPr>
        <w:t xml:space="preserve">2 </w:t>
      </w:r>
      <w:r w:rsidR="00413BEC" w:rsidRPr="00413BEC">
        <w:rPr>
          <w:rFonts w:ascii="Times New Roman" w:hAnsi="Times New Roman" w:cs="Times New Roman"/>
          <w:b/>
          <w:color w:val="000000"/>
          <w:sz w:val="26"/>
          <w:szCs w:val="26"/>
          <w:lang w:val="kk-KZ"/>
        </w:rPr>
        <w:t>соты кеңсесінің аға сот приставы</w:t>
      </w:r>
      <w:r>
        <w:rPr>
          <w:rFonts w:ascii="Times New Roman" w:hAnsi="Times New Roman" w:cs="Times New Roman"/>
          <w:b/>
          <w:color w:val="000000"/>
          <w:sz w:val="26"/>
          <w:szCs w:val="26"/>
          <w:lang w:val="kk-KZ"/>
        </w:rPr>
        <w:t xml:space="preserve">, Тимирязев аудандық соты кеңсесінің аға сот приставы </w:t>
      </w:r>
      <w:r w:rsidRPr="00432FB5">
        <w:rPr>
          <w:rFonts w:ascii="Times New Roman" w:hAnsi="Times New Roman" w:cs="Times New Roman"/>
          <w:b/>
          <w:color w:val="000000"/>
          <w:sz w:val="26"/>
          <w:szCs w:val="26"/>
          <w:lang w:val="kk-KZ"/>
        </w:rPr>
        <w:t>(</w:t>
      </w:r>
      <w:r>
        <w:rPr>
          <w:rFonts w:ascii="Times New Roman" w:hAnsi="Times New Roman" w:cs="Times New Roman"/>
          <w:b/>
          <w:i/>
          <w:color w:val="000000"/>
          <w:sz w:val="26"/>
          <w:szCs w:val="26"/>
          <w:lang w:val="kk-KZ"/>
        </w:rPr>
        <w:t>C-R-4,</w:t>
      </w:r>
      <w:r w:rsidRPr="00432FB5">
        <w:rPr>
          <w:rFonts w:ascii="Times New Roman" w:hAnsi="Times New Roman" w:cs="Times New Roman"/>
          <w:b/>
          <w:i/>
          <w:color w:val="000000"/>
          <w:sz w:val="26"/>
          <w:szCs w:val="26"/>
          <w:lang w:val="kk-KZ"/>
        </w:rPr>
        <w:t xml:space="preserve"> 2</w:t>
      </w:r>
      <w:r w:rsidR="00413BEC" w:rsidRPr="00413BEC">
        <w:rPr>
          <w:rFonts w:ascii="Times New Roman" w:hAnsi="Times New Roman" w:cs="Times New Roman"/>
          <w:b/>
          <w:i/>
          <w:color w:val="000000"/>
          <w:sz w:val="26"/>
          <w:szCs w:val="26"/>
          <w:lang w:val="kk-KZ"/>
        </w:rPr>
        <w:t xml:space="preserve"> бірлік</w:t>
      </w:r>
      <w:r w:rsidRPr="00432FB5">
        <w:rPr>
          <w:rFonts w:ascii="Times New Roman" w:hAnsi="Times New Roman" w:cs="Times New Roman"/>
          <w:b/>
          <w:i/>
          <w:color w:val="000000"/>
          <w:sz w:val="26"/>
          <w:szCs w:val="26"/>
          <w:lang w:val="kk-KZ"/>
        </w:rPr>
        <w:t>)</w:t>
      </w:r>
    </w:p>
    <w:p w:rsidR="005117A0" w:rsidRPr="00413BEC" w:rsidRDefault="00413BEC" w:rsidP="00413BEC">
      <w:pPr>
        <w:spacing w:after="0" w:line="240" w:lineRule="auto"/>
        <w:ind w:firstLine="709"/>
        <w:jc w:val="both"/>
        <w:rPr>
          <w:rFonts w:ascii="Times New Roman" w:hAnsi="Times New Roman" w:cs="Times New Roman"/>
          <w:b/>
          <w:i/>
          <w:color w:val="000000"/>
          <w:sz w:val="26"/>
          <w:szCs w:val="26"/>
          <w:lang w:val="kk-KZ"/>
        </w:rPr>
      </w:pPr>
      <w:r w:rsidRPr="00413BEC">
        <w:rPr>
          <w:rFonts w:ascii="Times New Roman" w:hAnsi="Times New Roman" w:cs="Times New Roman"/>
          <w:b/>
          <w:color w:val="000000"/>
          <w:sz w:val="26"/>
          <w:szCs w:val="26"/>
          <w:lang w:val="kk-KZ"/>
        </w:rPr>
        <w:t>Біліктілік талаптары:</w:t>
      </w:r>
      <w:r w:rsidRPr="00413BEC">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(көлік, көлік техникасы және технологиялар, машина жасау,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w:t>
      </w:r>
      <w:r w:rsidRPr="00413BEC">
        <w:rPr>
          <w:rFonts w:ascii="Times New Roman" w:hAnsi="Times New Roman" w:cs="Times New Roman"/>
          <w:sz w:val="26"/>
          <w:szCs w:val="26"/>
          <w:lang w:val="kk-KZ"/>
        </w:rPr>
        <w:t xml:space="preserve">бойынша, шаруашылығы ғылымдары (агрономия). Орта білімнен кейінгі немесе техникалық және кәсіптік білім «құқық», немесе «білім», немесе «қызмет көрсету, экономика және </w:t>
      </w:r>
      <w:r w:rsidRPr="00413BEC">
        <w:rPr>
          <w:rFonts w:ascii="Times New Roman" w:hAnsi="Times New Roman" w:cs="Times New Roman"/>
          <w:color w:val="000000"/>
          <w:sz w:val="26"/>
          <w:szCs w:val="26"/>
          <w:lang w:val="kk-KZ"/>
        </w:rPr>
        <w:t>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«көлік (салалар бойынша)» (көлік техникасы), «металлургия және машина жасау» (машина жасау технологиясы (түрлері бойынша)),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5117A0" w:rsidRPr="00413BEC" w:rsidRDefault="00413BEC" w:rsidP="00413BEC">
      <w:pPr>
        <w:spacing w:after="0" w:line="240" w:lineRule="auto"/>
        <w:ind w:firstLine="709"/>
        <w:jc w:val="both"/>
        <w:rPr>
          <w:rFonts w:ascii="Times New Roman" w:hAnsi="Times New Roman" w:cs="Times New Roman"/>
          <w:b/>
          <w:color w:val="000000"/>
          <w:sz w:val="26"/>
          <w:szCs w:val="26"/>
          <w:lang w:val="kk-KZ"/>
        </w:rPr>
      </w:pPr>
      <w:r w:rsidRPr="00413BEC">
        <w:rPr>
          <w:rFonts w:ascii="Times New Roman" w:hAnsi="Times New Roman" w:cs="Times New Roman"/>
          <w:b/>
          <w:color w:val="000000"/>
          <w:sz w:val="26"/>
          <w:szCs w:val="26"/>
          <w:lang w:val="kk-KZ"/>
        </w:rPr>
        <w:t>Функционалдық міндеттері:</w:t>
      </w:r>
      <w:r>
        <w:rPr>
          <w:rFonts w:ascii="Times New Roman" w:hAnsi="Times New Roman" w:cs="Times New Roman"/>
          <w:color w:val="000000"/>
          <w:sz w:val="26"/>
          <w:szCs w:val="26"/>
          <w:lang w:val="kk-KZ"/>
        </w:rPr>
        <w:t xml:space="preserve"> </w:t>
      </w:r>
      <w:r w:rsidRPr="00413BEC">
        <w:rPr>
          <w:rFonts w:ascii="Times New Roman" w:hAnsi="Times New Roman" w:cs="Times New Roman"/>
          <w:color w:val="000000"/>
          <w:sz w:val="26"/>
          <w:szCs w:val="26"/>
          <w:lang w:val="kk-KZ"/>
        </w:rPr>
        <w:t>Негізгі қызметтік міндеттері – сот отырысы кезінде қоғамдық тәртіпті сақтауға, процессуалдық әрекеттерді орындауға, ғимаратты, судьяларды, сот процесіне қатысушыларды қорғауға көмектесу, бас бостандығынан айырумен байланысты емес жазалалардың орындалуын бақылау, сот отырысы залында және сот ғимаратында құқықбұзушылық жолдарының алдын алу. «Е-Кадр», «Төрелік» ақпараттық жүйелері арқылы жұмыс істей білу</w:t>
      </w:r>
      <w:r>
        <w:rPr>
          <w:rFonts w:ascii="Times New Roman" w:hAnsi="Times New Roman" w:cs="Times New Roman"/>
          <w:color w:val="000000"/>
          <w:sz w:val="26"/>
          <w:szCs w:val="26"/>
          <w:lang w:val="kk-KZ"/>
        </w:rPr>
        <w:t>.</w:t>
      </w:r>
    </w:p>
    <w:p w:rsidR="00B90326" w:rsidRDefault="00B90326" w:rsidP="00B90326">
      <w:pPr>
        <w:spacing w:after="0" w:line="240" w:lineRule="auto"/>
        <w:jc w:val="both"/>
        <w:rPr>
          <w:rFonts w:ascii="Times New Roman" w:eastAsia="Times New Roman" w:hAnsi="Times New Roman" w:cs="Times New Roman"/>
          <w:sz w:val="24"/>
          <w:szCs w:val="28"/>
          <w:lang w:val="kk-KZ" w:eastAsia="ru-RU"/>
        </w:rPr>
      </w:pPr>
    </w:p>
    <w:p w:rsidR="00432FB5" w:rsidRPr="003731AE" w:rsidRDefault="00432FB5" w:rsidP="00432FB5">
      <w:pPr>
        <w:pStyle w:val="a6"/>
        <w:numPr>
          <w:ilvl w:val="0"/>
          <w:numId w:val="1"/>
        </w:numPr>
        <w:spacing w:after="0" w:line="240" w:lineRule="auto"/>
        <w:jc w:val="both"/>
        <w:rPr>
          <w:rFonts w:ascii="Times New Roman" w:hAnsi="Times New Roman" w:cs="Times New Roman"/>
          <w:b/>
          <w:color w:val="000000"/>
          <w:sz w:val="26"/>
          <w:szCs w:val="26"/>
          <w:lang w:val="kk-KZ"/>
        </w:rPr>
      </w:pPr>
      <w:r>
        <w:rPr>
          <w:rFonts w:ascii="Times New Roman" w:hAnsi="Times New Roman" w:cs="Times New Roman"/>
          <w:b/>
          <w:color w:val="000000"/>
          <w:sz w:val="26"/>
          <w:szCs w:val="26"/>
          <w:lang w:val="kk-KZ"/>
        </w:rPr>
        <w:t>Жамбыл аудандық соты кеңсесінің б</w:t>
      </w:r>
      <w:r w:rsidRPr="003731AE">
        <w:rPr>
          <w:rFonts w:ascii="Times New Roman" w:hAnsi="Times New Roman" w:cs="Times New Roman"/>
          <w:b/>
          <w:color w:val="000000"/>
          <w:sz w:val="26"/>
          <w:szCs w:val="26"/>
          <w:lang w:val="kk-KZ"/>
        </w:rPr>
        <w:t>ас маман</w:t>
      </w:r>
      <w:r>
        <w:rPr>
          <w:rFonts w:ascii="Times New Roman" w:hAnsi="Times New Roman" w:cs="Times New Roman"/>
          <w:b/>
          <w:color w:val="000000"/>
          <w:sz w:val="26"/>
          <w:szCs w:val="26"/>
          <w:lang w:val="kk-KZ"/>
        </w:rPr>
        <w:t>ы</w:t>
      </w:r>
      <w:r w:rsidRPr="003731AE">
        <w:rPr>
          <w:rFonts w:ascii="Times New Roman" w:hAnsi="Times New Roman" w:cs="Times New Roman"/>
          <w:b/>
          <w:color w:val="000000"/>
          <w:sz w:val="26"/>
          <w:szCs w:val="26"/>
          <w:lang w:val="kk-KZ"/>
        </w:rPr>
        <w:t xml:space="preserve"> </w:t>
      </w:r>
      <w:r w:rsidRPr="00432FB5">
        <w:rPr>
          <w:rFonts w:ascii="Times New Roman" w:hAnsi="Times New Roman" w:cs="Times New Roman"/>
          <w:b/>
          <w:color w:val="000000"/>
          <w:sz w:val="26"/>
          <w:szCs w:val="26"/>
          <w:lang w:val="kk-KZ"/>
        </w:rPr>
        <w:t>(</w:t>
      </w:r>
      <w:r w:rsidRPr="003731AE">
        <w:rPr>
          <w:rFonts w:ascii="Times New Roman" w:hAnsi="Times New Roman" w:cs="Times New Roman"/>
          <w:b/>
          <w:i/>
          <w:color w:val="000000"/>
          <w:sz w:val="26"/>
          <w:szCs w:val="26"/>
          <w:lang w:val="kk-KZ"/>
        </w:rPr>
        <w:t>C-R-4</w:t>
      </w:r>
      <w:r>
        <w:rPr>
          <w:rFonts w:ascii="Times New Roman" w:hAnsi="Times New Roman" w:cs="Times New Roman"/>
          <w:b/>
          <w:i/>
          <w:color w:val="000000"/>
          <w:sz w:val="26"/>
          <w:szCs w:val="26"/>
          <w:lang w:val="kk-KZ"/>
        </w:rPr>
        <w:t>,</w:t>
      </w:r>
      <w:r>
        <w:rPr>
          <w:rFonts w:ascii="Times New Roman" w:hAnsi="Times New Roman" w:cs="Times New Roman"/>
          <w:b/>
          <w:i/>
          <w:color w:val="000000"/>
          <w:sz w:val="26"/>
          <w:szCs w:val="26"/>
          <w:lang w:val="kk-KZ"/>
        </w:rPr>
        <w:t xml:space="preserve"> 1</w:t>
      </w:r>
      <w:r>
        <w:rPr>
          <w:rFonts w:ascii="Times New Roman" w:hAnsi="Times New Roman" w:cs="Times New Roman"/>
          <w:b/>
          <w:i/>
          <w:color w:val="000000"/>
          <w:sz w:val="26"/>
          <w:szCs w:val="26"/>
          <w:lang w:val="kk-KZ"/>
        </w:rPr>
        <w:t xml:space="preserve"> бірлік</w:t>
      </w:r>
      <w:r w:rsidRPr="00432FB5">
        <w:rPr>
          <w:rFonts w:ascii="Times New Roman" w:hAnsi="Times New Roman" w:cs="Times New Roman"/>
          <w:b/>
          <w:i/>
          <w:color w:val="000000"/>
          <w:sz w:val="26"/>
          <w:szCs w:val="26"/>
          <w:lang w:val="kk-KZ"/>
        </w:rPr>
        <w:t>)</w:t>
      </w:r>
    </w:p>
    <w:p w:rsidR="00432FB5" w:rsidRDefault="00432FB5" w:rsidP="00432FB5">
      <w:pPr>
        <w:spacing w:after="0" w:line="240" w:lineRule="auto"/>
        <w:ind w:firstLine="709"/>
        <w:jc w:val="both"/>
        <w:rPr>
          <w:rFonts w:ascii="Times New Roman" w:hAnsi="Times New Roman" w:cs="Times New Roman"/>
          <w:color w:val="000000"/>
          <w:sz w:val="26"/>
          <w:szCs w:val="26"/>
          <w:lang w:val="kk-KZ"/>
        </w:rPr>
      </w:pPr>
      <w:r w:rsidRPr="003731AE">
        <w:rPr>
          <w:rFonts w:ascii="Times New Roman" w:hAnsi="Times New Roman" w:cs="Times New Roman"/>
          <w:b/>
          <w:color w:val="000000"/>
          <w:sz w:val="26"/>
          <w:szCs w:val="26"/>
          <w:lang w:val="kk-KZ"/>
        </w:rPr>
        <w:t>Біліктілік талаптары:</w:t>
      </w:r>
      <w:r w:rsidRPr="003731AE">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w:t>
      </w:r>
      <w:r w:rsidRPr="003731AE">
        <w:rPr>
          <w:rFonts w:ascii="Times New Roman" w:hAnsi="Times New Roman" w:cs="Times New Roman"/>
          <w:sz w:val="26"/>
          <w:szCs w:val="26"/>
          <w:lang w:val="kk-KZ"/>
        </w:rPr>
        <w:t>есептеу техникасы және бағдарламалық қамтамасыз ету, радиотехника, электроника және телекоммуникациялар, математика және компьютерлік модельдеу), «қызмет көрсету</w:t>
      </w:r>
      <w:r w:rsidRPr="003731AE">
        <w:rPr>
          <w:rFonts w:ascii="Times New Roman" w:hAnsi="Times New Roman" w:cs="Times New Roman"/>
          <w:color w:val="000000"/>
          <w:sz w:val="26"/>
          <w:szCs w:val="26"/>
          <w:lang w:val="kk-KZ"/>
        </w:rPr>
        <w:t>» (әлеуметтік жұмыс) бейіндері бойынша.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432FB5" w:rsidRDefault="00432FB5" w:rsidP="00432FB5">
      <w:pPr>
        <w:spacing w:after="0" w:line="240" w:lineRule="auto"/>
        <w:ind w:firstLine="709"/>
        <w:jc w:val="both"/>
        <w:rPr>
          <w:rFonts w:ascii="Times New Roman" w:hAnsi="Times New Roman" w:cs="Times New Roman"/>
          <w:color w:val="000000"/>
          <w:sz w:val="26"/>
          <w:szCs w:val="26"/>
          <w:lang w:val="kk-KZ"/>
        </w:rPr>
      </w:pPr>
      <w:r w:rsidRPr="003731AE">
        <w:rPr>
          <w:rFonts w:ascii="Times New Roman" w:hAnsi="Times New Roman" w:cs="Times New Roman"/>
          <w:b/>
          <w:color w:val="000000"/>
          <w:sz w:val="26"/>
          <w:szCs w:val="26"/>
          <w:lang w:val="kk-KZ"/>
        </w:rPr>
        <w:t>Функционалдық міндеттері:</w:t>
      </w:r>
      <w:r w:rsidRPr="003731AE">
        <w:rPr>
          <w:color w:val="000000"/>
          <w:sz w:val="28"/>
          <w:szCs w:val="28"/>
          <w:lang w:val="kk-KZ"/>
        </w:rPr>
        <w:t xml:space="preserve"> </w:t>
      </w:r>
      <w:r w:rsidRPr="003731AE">
        <w:rPr>
          <w:rFonts w:ascii="Times New Roman" w:hAnsi="Times New Roman" w:cs="Times New Roman"/>
          <w:color w:val="000000"/>
          <w:sz w:val="26"/>
          <w:szCs w:val="26"/>
          <w:lang w:val="kk-KZ"/>
        </w:rPr>
        <w:t xml:space="preserve">Негізгі қызметтік міндеттері – заңнаманы жүйелеу  және іріктеу, соттық тәжірибелердің қорытуларына қатысу, жеке </w:t>
      </w:r>
      <w:r w:rsidRPr="003731AE">
        <w:rPr>
          <w:rFonts w:ascii="Times New Roman" w:hAnsi="Times New Roman" w:cs="Times New Roman"/>
          <w:color w:val="000000"/>
          <w:sz w:val="26"/>
          <w:szCs w:val="26"/>
          <w:lang w:val="kk-KZ"/>
        </w:rPr>
        <w:lastRenderedPageBreak/>
        <w:t>қаулыларды, ұйғарымдарды есепке алу және олардың орындалуын бақылау. «Е-Кадр», «Төрелік» ақпараттық жүйелері арқылы жұмыс істей білу. Бақылаулық қызметі – соттың кеңсе мамандарымен бақылау тапсырмаларын уақытында орындау. Үйлестіру қызметі – ҚР Үкіметімен қабылданған нормативтік құқықтық актілерді, қолданыстағы НҚА енгізілетін өзгертулері мен толықтыруларды сот кеңсесінің мамандарымен уақытында зерделеу. Сотта мұрағат ісін жүргізілу және ұйымдастыру, қабылдау, жүйелеу, сақтау және сот мұрағатында құжаттарды пайдалану.</w:t>
      </w:r>
    </w:p>
    <w:p w:rsidR="00432FB5" w:rsidRDefault="00432FB5" w:rsidP="00B90326">
      <w:pPr>
        <w:spacing w:after="0" w:line="240" w:lineRule="auto"/>
        <w:jc w:val="both"/>
        <w:rPr>
          <w:rFonts w:ascii="Times New Roman" w:eastAsia="Times New Roman" w:hAnsi="Times New Roman" w:cs="Times New Roman"/>
          <w:sz w:val="24"/>
          <w:szCs w:val="28"/>
          <w:lang w:val="kk-KZ" w:eastAsia="ru-RU"/>
        </w:rPr>
      </w:pPr>
    </w:p>
    <w:tbl>
      <w:tblPr>
        <w:tblW w:w="13264" w:type="dxa"/>
        <w:tblLook w:val="04A0" w:firstRow="1" w:lastRow="0" w:firstColumn="1" w:lastColumn="0" w:noHBand="0" w:noVBand="1"/>
      </w:tblPr>
      <w:tblGrid>
        <w:gridCol w:w="5498"/>
        <w:gridCol w:w="3886"/>
        <w:gridCol w:w="3880"/>
      </w:tblGrid>
      <w:tr w:rsidR="00B90326" w:rsidTr="00B90326">
        <w:trPr>
          <w:trHeight w:val="30"/>
        </w:trPr>
        <w:tc>
          <w:tcPr>
            <w:tcW w:w="9381" w:type="dxa"/>
            <w:gridSpan w:val="2"/>
            <w:tcMar>
              <w:top w:w="15" w:type="dxa"/>
              <w:left w:w="15" w:type="dxa"/>
              <w:bottom w:w="15" w:type="dxa"/>
              <w:right w:w="15" w:type="dxa"/>
            </w:tcMar>
            <w:vAlign w:val="center"/>
          </w:tcPr>
          <w:p w:rsidR="00B90326" w:rsidRDefault="00B90326">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Конкурсқа қатысу үшін қажетті құжаттар:</w:t>
            </w:r>
          </w:p>
          <w:p w:rsidR="00B90326" w:rsidRDefault="00B90326">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B90326" w:rsidRDefault="00B90326">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B90326">
              <w:rPr>
                <w:lang w:val="kk-KZ"/>
              </w:rPr>
              <w:instrText xml:space="preserve"> HYPERLINK "mailto:0204@sud.kz" </w:instrText>
            </w:r>
            <w:r>
              <w:fldChar w:fldCharType="separate"/>
            </w:r>
            <w:r>
              <w:rPr>
                <w:rStyle w:val="a3"/>
                <w:rFonts w:ascii="Times New Roman" w:eastAsia="Times New Roman" w:hAnsi="Times New Roman" w:cs="Times New Roman"/>
                <w:sz w:val="24"/>
                <w:szCs w:val="28"/>
                <w:lang w:val="kk-KZ" w:eastAsia="ru-RU"/>
              </w:rPr>
              <w:t>0204@sud.kz</w:t>
            </w:r>
            <w:r>
              <w:fldChar w:fldCharType="end"/>
            </w:r>
            <w:r>
              <w:rPr>
                <w:rFonts w:ascii="Times New Roman" w:hAnsi="Times New Roman" w:cs="Times New Roman"/>
                <w:sz w:val="24"/>
                <w:szCs w:val="24"/>
                <w:lang w:val="kk-KZ"/>
              </w:rPr>
              <w:t>.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w:t>
            </w:r>
            <w:r>
              <w:rPr>
                <w:rFonts w:ascii="Times New Roman" w:hAnsi="Times New Roman" w:cs="Times New Roman"/>
                <w:sz w:val="24"/>
                <w:szCs w:val="24"/>
                <w:lang w:val="kk-KZ"/>
              </w:rPr>
              <w:lastRenderedPageBreak/>
              <w:t>комиссиясының шешіміне шағымдана алады.</w:t>
            </w: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Pr>
                <w:rFonts w:ascii="Times New Roman" w:hAnsi="Times New Roman" w:cs="Times New Roman"/>
                <w:sz w:val="24"/>
                <w:szCs w:val="24"/>
                <w:lang w:val="kk-KZ"/>
              </w:rPr>
              <w:t xml:space="preserve">Қазақстан Республикасы Мемлекеттік қызмет істері және сыбайлас жемқорлыққа қарсы іс-қимыл агенттігінің сайты: </w:t>
            </w:r>
            <w:r>
              <w:fldChar w:fldCharType="begin"/>
            </w:r>
            <w:r w:rsidRPr="00B90326">
              <w:rPr>
                <w:lang w:val="kk-KZ"/>
              </w:rPr>
              <w:instrText xml:space="preserve"> HYPERLINK "http://www.gov.kz" </w:instrText>
            </w:r>
            <w:r>
              <w:fldChar w:fldCharType="separate"/>
            </w:r>
            <w:r>
              <w:rPr>
                <w:rStyle w:val="a3"/>
                <w:rFonts w:ascii="Times New Roman" w:eastAsia="Times New Roman" w:hAnsi="Times New Roman" w:cs="Times New Roman"/>
                <w:sz w:val="24"/>
                <w:szCs w:val="28"/>
                <w:lang w:val="kk-KZ" w:eastAsia="ru-RU"/>
              </w:rPr>
              <w:t>www.gov.kz</w:t>
            </w:r>
            <w:r>
              <w:fldChar w:fldCharType="end"/>
            </w:r>
            <w:r>
              <w:rPr>
                <w:rFonts w:ascii="Times New Roman" w:eastAsia="Times New Roman" w:hAnsi="Times New Roman" w:cs="Times New Roman"/>
                <w:color w:val="0000FF"/>
                <w:sz w:val="24"/>
                <w:szCs w:val="28"/>
                <w:u w:val="single"/>
                <w:lang w:val="kk-KZ" w:eastAsia="ru-RU"/>
              </w:rPr>
              <w:t xml:space="preserve"> </w:t>
            </w: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413BEC" w:rsidRDefault="00413BEC">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413BEC" w:rsidRDefault="00413BEC">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en-US" w:eastAsia="ru-RU"/>
              </w:rPr>
            </w:pPr>
          </w:p>
          <w:p w:rsidR="00432FB5" w:rsidRDefault="00432FB5">
            <w:pPr>
              <w:spacing w:before="100" w:beforeAutospacing="1" w:after="100" w:afterAutospacing="1" w:line="240" w:lineRule="auto"/>
              <w:contextualSpacing/>
              <w:jc w:val="both"/>
              <w:rPr>
                <w:rFonts w:ascii="Times New Roman" w:eastAsia="Times New Roman" w:hAnsi="Times New Roman" w:cs="Times New Roman"/>
                <w:sz w:val="24"/>
                <w:szCs w:val="24"/>
                <w:lang w:val="en-US" w:eastAsia="ru-RU"/>
              </w:rPr>
            </w:pPr>
          </w:p>
          <w:p w:rsidR="00432FB5" w:rsidRDefault="00432FB5">
            <w:pPr>
              <w:spacing w:before="100" w:beforeAutospacing="1" w:after="100" w:afterAutospacing="1" w:line="240" w:lineRule="auto"/>
              <w:contextualSpacing/>
              <w:jc w:val="both"/>
              <w:rPr>
                <w:rFonts w:ascii="Times New Roman" w:eastAsia="Times New Roman" w:hAnsi="Times New Roman" w:cs="Times New Roman"/>
                <w:sz w:val="24"/>
                <w:szCs w:val="24"/>
                <w:lang w:val="en-US" w:eastAsia="ru-RU"/>
              </w:rPr>
            </w:pPr>
          </w:p>
          <w:p w:rsidR="00432FB5" w:rsidRDefault="00432FB5">
            <w:pPr>
              <w:spacing w:before="100" w:beforeAutospacing="1" w:after="100" w:afterAutospacing="1" w:line="240" w:lineRule="auto"/>
              <w:contextualSpacing/>
              <w:jc w:val="both"/>
              <w:rPr>
                <w:rFonts w:ascii="Times New Roman" w:eastAsia="Times New Roman" w:hAnsi="Times New Roman" w:cs="Times New Roman"/>
                <w:sz w:val="24"/>
                <w:szCs w:val="24"/>
                <w:lang w:val="en-US" w:eastAsia="ru-RU"/>
              </w:rPr>
            </w:pPr>
          </w:p>
          <w:p w:rsidR="00432FB5" w:rsidRDefault="00432FB5">
            <w:pPr>
              <w:spacing w:before="100" w:beforeAutospacing="1" w:after="100" w:afterAutospacing="1" w:line="240" w:lineRule="auto"/>
              <w:contextualSpacing/>
              <w:jc w:val="both"/>
              <w:rPr>
                <w:rFonts w:ascii="Times New Roman" w:eastAsia="Times New Roman" w:hAnsi="Times New Roman" w:cs="Times New Roman"/>
                <w:sz w:val="24"/>
                <w:szCs w:val="24"/>
                <w:lang w:val="en-US" w:eastAsia="ru-RU"/>
              </w:rPr>
            </w:pPr>
          </w:p>
          <w:p w:rsidR="00432FB5" w:rsidRDefault="00432FB5">
            <w:pPr>
              <w:spacing w:before="100" w:beforeAutospacing="1" w:after="100" w:afterAutospacing="1" w:line="240" w:lineRule="auto"/>
              <w:contextualSpacing/>
              <w:jc w:val="both"/>
              <w:rPr>
                <w:rFonts w:ascii="Times New Roman" w:eastAsia="Times New Roman" w:hAnsi="Times New Roman" w:cs="Times New Roman"/>
                <w:sz w:val="24"/>
                <w:szCs w:val="24"/>
                <w:lang w:val="en-US" w:eastAsia="ru-RU"/>
              </w:rPr>
            </w:pPr>
          </w:p>
          <w:p w:rsidR="00432FB5" w:rsidRDefault="00432FB5">
            <w:pPr>
              <w:spacing w:before="100" w:beforeAutospacing="1" w:after="100" w:afterAutospacing="1" w:line="240" w:lineRule="auto"/>
              <w:contextualSpacing/>
              <w:jc w:val="both"/>
              <w:rPr>
                <w:rFonts w:ascii="Times New Roman" w:eastAsia="Times New Roman" w:hAnsi="Times New Roman" w:cs="Times New Roman"/>
                <w:sz w:val="24"/>
                <w:szCs w:val="24"/>
                <w:lang w:val="en-US" w:eastAsia="ru-RU"/>
              </w:rPr>
            </w:pPr>
          </w:p>
          <w:p w:rsidR="00432FB5" w:rsidRDefault="00432FB5">
            <w:pPr>
              <w:spacing w:before="100" w:beforeAutospacing="1" w:after="100" w:afterAutospacing="1" w:line="240" w:lineRule="auto"/>
              <w:contextualSpacing/>
              <w:jc w:val="both"/>
              <w:rPr>
                <w:rFonts w:ascii="Times New Roman" w:eastAsia="Times New Roman" w:hAnsi="Times New Roman" w:cs="Times New Roman"/>
                <w:sz w:val="24"/>
                <w:szCs w:val="24"/>
                <w:lang w:val="en-US" w:eastAsia="ru-RU"/>
              </w:rPr>
            </w:pPr>
          </w:p>
          <w:p w:rsidR="00432FB5" w:rsidRDefault="00432FB5">
            <w:pPr>
              <w:spacing w:before="100" w:beforeAutospacing="1" w:after="100" w:afterAutospacing="1" w:line="240" w:lineRule="auto"/>
              <w:contextualSpacing/>
              <w:jc w:val="both"/>
              <w:rPr>
                <w:rFonts w:ascii="Times New Roman" w:eastAsia="Times New Roman" w:hAnsi="Times New Roman" w:cs="Times New Roman"/>
                <w:sz w:val="24"/>
                <w:szCs w:val="24"/>
                <w:lang w:val="en-US" w:eastAsia="ru-RU"/>
              </w:rPr>
            </w:pPr>
          </w:p>
          <w:p w:rsidR="00432FB5" w:rsidRDefault="00432FB5">
            <w:pPr>
              <w:spacing w:before="100" w:beforeAutospacing="1" w:after="100" w:afterAutospacing="1" w:line="240" w:lineRule="auto"/>
              <w:contextualSpacing/>
              <w:jc w:val="both"/>
              <w:rPr>
                <w:rFonts w:ascii="Times New Roman" w:eastAsia="Times New Roman" w:hAnsi="Times New Roman" w:cs="Times New Roman"/>
                <w:sz w:val="24"/>
                <w:szCs w:val="24"/>
                <w:lang w:val="en-US" w:eastAsia="ru-RU"/>
              </w:rPr>
            </w:pPr>
          </w:p>
          <w:p w:rsidR="00432FB5" w:rsidRDefault="00432FB5">
            <w:pPr>
              <w:spacing w:before="100" w:beforeAutospacing="1" w:after="100" w:afterAutospacing="1" w:line="240" w:lineRule="auto"/>
              <w:contextualSpacing/>
              <w:jc w:val="both"/>
              <w:rPr>
                <w:rFonts w:ascii="Times New Roman" w:eastAsia="Times New Roman" w:hAnsi="Times New Roman" w:cs="Times New Roman"/>
                <w:sz w:val="24"/>
                <w:szCs w:val="24"/>
                <w:lang w:val="en-US" w:eastAsia="ru-RU"/>
              </w:rPr>
            </w:pPr>
            <w:bookmarkStart w:id="0" w:name="_GoBack"/>
            <w:bookmarkEnd w:id="0"/>
          </w:p>
          <w:p w:rsidR="00432FB5" w:rsidRPr="00432FB5" w:rsidRDefault="00432FB5">
            <w:pPr>
              <w:spacing w:before="100" w:beforeAutospacing="1" w:after="100" w:afterAutospacing="1" w:line="240" w:lineRule="auto"/>
              <w:contextualSpacing/>
              <w:jc w:val="both"/>
              <w:rPr>
                <w:rFonts w:ascii="Times New Roman" w:eastAsia="Times New Roman" w:hAnsi="Times New Roman" w:cs="Times New Roman"/>
                <w:sz w:val="24"/>
                <w:szCs w:val="24"/>
                <w:lang w:val="en-US" w:eastAsia="ru-RU"/>
              </w:rPr>
            </w:pPr>
          </w:p>
          <w:p w:rsidR="00B90326" w:rsidRDefault="00B90326">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 к Правилам</w:t>
            </w:r>
            <w:r>
              <w:rPr>
                <w:rFonts w:ascii="Times New Roman" w:eastAsia="Times New Roman" w:hAnsi="Times New Roman" w:cs="Times New Roman"/>
                <w:sz w:val="24"/>
                <w:szCs w:val="24"/>
                <w:lang w:eastAsia="ru-RU"/>
              </w:rPr>
              <w:br/>
              <w:t>проведения конкурса на занятие</w:t>
            </w:r>
            <w:r>
              <w:rPr>
                <w:rFonts w:ascii="Times New Roman" w:eastAsia="Times New Roman" w:hAnsi="Times New Roman" w:cs="Times New Roman"/>
                <w:sz w:val="24"/>
                <w:szCs w:val="24"/>
                <w:lang w:eastAsia="ru-RU"/>
              </w:rPr>
              <w:br/>
              <w:t>административной государственной</w:t>
            </w:r>
            <w:r>
              <w:rPr>
                <w:rFonts w:ascii="Times New Roman" w:eastAsia="Times New Roman" w:hAnsi="Times New Roman" w:cs="Times New Roman"/>
                <w:sz w:val="24"/>
                <w:szCs w:val="24"/>
                <w:lang w:eastAsia="ru-RU"/>
              </w:rPr>
              <w:br/>
              <w:t>должности корпуса "Б"</w:t>
            </w:r>
          </w:p>
        </w:tc>
        <w:tc>
          <w:tcPr>
            <w:tcW w:w="3883" w:type="dxa"/>
            <w:tcMar>
              <w:top w:w="15" w:type="dxa"/>
              <w:left w:w="15" w:type="dxa"/>
              <w:bottom w:w="15" w:type="dxa"/>
              <w:right w:w="15" w:type="dxa"/>
            </w:tcMar>
            <w:vAlign w:val="center"/>
          </w:tcPr>
          <w:p w:rsidR="00B90326" w:rsidRDefault="00B90326">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B90326" w:rsidTr="00B90326">
        <w:trPr>
          <w:gridAfter w:val="1"/>
          <w:wAfter w:w="3879" w:type="dxa"/>
          <w:trHeight w:val="30"/>
        </w:trPr>
        <w:tc>
          <w:tcPr>
            <w:tcW w:w="5498" w:type="dxa"/>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887" w:type="dxa"/>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w:t>
            </w: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Pr>
          <w:rFonts w:ascii="Times New Roman" w:eastAsia="Times New Roman" w:hAnsi="Times New Roman" w:cs="Times New Roman"/>
          <w:b/>
          <w:bCs/>
          <w:sz w:val="24"/>
          <w:szCs w:val="24"/>
          <w:lang w:eastAsia="ru-RU"/>
        </w:rPr>
        <w:t>I</w:t>
      </w:r>
      <w:proofErr w:type="gramEnd"/>
      <w:r>
        <w:rPr>
          <w:rFonts w:ascii="Times New Roman" w:eastAsia="Times New Roman" w:hAnsi="Times New Roman" w:cs="Times New Roman"/>
          <w:b/>
          <w:bCs/>
          <w:sz w:val="24"/>
          <w:szCs w:val="24"/>
          <w:lang w:eastAsia="ru-RU"/>
        </w:rPr>
        <w:t>К ТIЗIМІ</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1" w:name="z1628"/>
      <w:r>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1"/>
    </w:p>
    <w:tbl>
      <w:tblPr>
        <w:tblW w:w="0" w:type="auto"/>
        <w:tblLook w:val="04A0" w:firstRow="1" w:lastRow="0" w:firstColumn="1" w:lastColumn="0" w:noHBand="0" w:noVBand="1"/>
      </w:tblPr>
      <w:tblGrid>
        <w:gridCol w:w="720"/>
        <w:gridCol w:w="3153"/>
        <w:gridCol w:w="1529"/>
        <w:gridCol w:w="2780"/>
      </w:tblGrid>
      <w:tr w:rsidR="00B90326" w:rsidTr="00B90326">
        <w:trPr>
          <w:trHeight w:val="30"/>
        </w:trPr>
        <w:tc>
          <w:tcPr>
            <w:tcW w:w="540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әкесінің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фамилия, имя, отчество (при наличии)</w:t>
            </w:r>
          </w:p>
        </w:tc>
        <w:tc>
          <w:tcPr>
            <w:tcW w:w="2780" w:type="dxa"/>
            <w:vMerge w:val="restart"/>
            <w:tcBorders>
              <w:top w:val="single" w:sz="6" w:space="0" w:color="CFCFCF"/>
              <w:left w:val="nil"/>
              <w:bottom w:val="single" w:sz="6" w:space="0" w:color="CFCFCF"/>
              <w:right w:val="single" w:sz="6" w:space="0" w:color="CFCFCF"/>
            </w:tcBorders>
            <w:tcMar>
              <w:top w:w="15" w:type="dxa"/>
              <w:left w:w="15" w:type="dxa"/>
              <w:bottom w:w="15" w:type="dxa"/>
              <w:right w:w="15" w:type="dxa"/>
            </w:tcMar>
            <w:vAlign w:val="center"/>
            <w:hideMark/>
          </w:tcPr>
          <w:tbl>
            <w:tblPr>
              <w:tblW w:w="0" w:type="auto"/>
              <w:tblLook w:val="04A0" w:firstRow="1" w:lastRow="0" w:firstColumn="1" w:lastColumn="0" w:noHBand="0" w:noVBand="1"/>
            </w:tblPr>
            <w:tblGrid>
              <w:gridCol w:w="2734"/>
            </w:tblGrid>
            <w:tr w:rsidR="00B90326">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түрлі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цветное,</w:t>
                  </w:r>
                  <w:r>
                    <w:rPr>
                      <w:rFonts w:ascii="Times New Roman" w:eastAsia="Times New Roman" w:hAnsi="Times New Roman" w:cs="Times New Roman"/>
                      <w:sz w:val="24"/>
                      <w:szCs w:val="24"/>
                      <w:lang w:eastAsia="ru-RU"/>
                    </w:rPr>
                    <w:br/>
                    <w:t>3х4)</w:t>
                  </w:r>
                </w:p>
              </w:tc>
            </w:tr>
          </w:tbl>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5402"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лауазымы</w:t>
            </w:r>
            <w:proofErr w:type="spellEnd"/>
            <w:r>
              <w:rPr>
                <w:rFonts w:ascii="Times New Roman" w:eastAsia="Times New Roman" w:hAnsi="Times New Roman" w:cs="Times New Roman"/>
                <w:sz w:val="24"/>
                <w:szCs w:val="24"/>
                <w:lang w:eastAsia="ru-RU"/>
              </w:rPr>
              <w:t xml:space="preserve">/должность, </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/категория</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/при наличии)</w:t>
            </w:r>
          </w:p>
        </w:tc>
        <w:tc>
          <w:tcPr>
            <w:tcW w:w="0" w:type="auto"/>
            <w:vMerge/>
            <w:tcBorders>
              <w:top w:val="single" w:sz="6" w:space="0" w:color="CFCFCF"/>
              <w:left w:val="nil"/>
              <w:bottom w:val="single" w:sz="6" w:space="0" w:color="CFCFCF"/>
              <w:right w:val="single" w:sz="6" w:space="0" w:color="CFCFCF"/>
            </w:tcBorders>
            <w:vAlign w:val="center"/>
            <w:hideMark/>
          </w:tcPr>
          <w:p w:rsidR="00B90326" w:rsidRDefault="00B90326">
            <w:pPr>
              <w:spacing w:after="0" w:line="240" w:lineRule="auto"/>
              <w:rPr>
                <w:rFonts w:ascii="Times New Roman" w:eastAsia="Times New Roman" w:hAnsi="Times New Roman" w:cs="Times New Roman"/>
                <w:sz w:val="24"/>
                <w:szCs w:val="24"/>
                <w:lang w:eastAsia="ru-RU"/>
              </w:rPr>
            </w:pPr>
          </w:p>
        </w:tc>
      </w:tr>
      <w:tr w:rsidR="00B90326" w:rsidTr="00B90326">
        <w:trPr>
          <w:trHeight w:val="30"/>
        </w:trPr>
        <w:tc>
          <w:tcPr>
            <w:tcW w:w="5402"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сәйкестендіру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нөмі</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 индивидуальный</w:t>
            </w:r>
            <w:r>
              <w:rPr>
                <w:rFonts w:ascii="Times New Roman" w:eastAsia="Times New Roman" w:hAnsi="Times New Roman" w:cs="Times New Roman"/>
                <w:sz w:val="24"/>
                <w:szCs w:val="24"/>
                <w:lang w:eastAsia="ru-RU"/>
              </w:rPr>
              <w:br/>
              <w:t>идентификационный номер)</w:t>
            </w:r>
          </w:p>
        </w:tc>
        <w:tc>
          <w:tcPr>
            <w:tcW w:w="0" w:type="auto"/>
            <w:vMerge/>
            <w:tcBorders>
              <w:top w:val="single" w:sz="6" w:space="0" w:color="CFCFCF"/>
              <w:left w:val="nil"/>
              <w:bottom w:val="single" w:sz="6" w:space="0" w:color="CFCFCF"/>
              <w:right w:val="single" w:sz="6" w:space="0" w:color="CFCFCF"/>
            </w:tcBorders>
            <w:vAlign w:val="center"/>
            <w:hideMark/>
          </w:tcPr>
          <w:p w:rsidR="00B90326" w:rsidRDefault="00B90326">
            <w:pPr>
              <w:spacing w:after="0" w:line="240" w:lineRule="auto"/>
              <w:rPr>
                <w:rFonts w:ascii="Times New Roman" w:eastAsia="Times New Roman" w:hAnsi="Times New Roman" w:cs="Times New Roman"/>
                <w:sz w:val="24"/>
                <w:szCs w:val="24"/>
                <w:lang w:eastAsia="ru-RU"/>
              </w:rPr>
            </w:pPr>
          </w:p>
        </w:tc>
      </w:tr>
      <w:tr w:rsidR="00B90326" w:rsidTr="00B90326">
        <w:trPr>
          <w:trHeight w:val="30"/>
        </w:trPr>
        <w:tc>
          <w:tcPr>
            <w:tcW w:w="8182" w:type="dxa"/>
            <w:gridSpan w:val="4"/>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МӘЛІМЕТТЕР / ЛИЧНЫЕ ДАННЫЕ</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w:t>
            </w:r>
            <w:proofErr w:type="gramStart"/>
            <w:r>
              <w:rPr>
                <w:rFonts w:ascii="Times New Roman" w:eastAsia="Times New Roman" w:hAnsi="Times New Roman" w:cs="Times New Roman"/>
                <w:sz w:val="24"/>
                <w:szCs w:val="24"/>
                <w:lang w:eastAsia="ru-RU"/>
              </w:rPr>
              <w:t>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Дата и место рождения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қалауы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Национальность (по желанию)</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Отбасылық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балалардың</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Семейное положение, наличие детей</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Оқу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бітірген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оныңатауы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Год окончания и наименование учебного заведения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Мамандығы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іктілігі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тілдері</w:t>
            </w:r>
            <w:proofErr w:type="gram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ілуі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Владение иностранными языками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наградалары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құрметті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Дипломатиялық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әскери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арнайы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сыныптық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оны </w:t>
            </w:r>
            <w:proofErr w:type="spellStart"/>
            <w:r>
              <w:rPr>
                <w:rFonts w:ascii="Times New Roman" w:eastAsia="Times New Roman" w:hAnsi="Times New Roman" w:cs="Times New Roman"/>
                <w:sz w:val="24"/>
                <w:szCs w:val="24"/>
                <w:lang w:eastAsia="ru-RU"/>
              </w:rPr>
              <w:t>тағайындау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негізі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тиімділігін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сайынғы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нәтижесі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кем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нақты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кезеңіндегі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көрсетіледі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қызметшілер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толтырады</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462" w:type="dxa"/>
            <w:gridSpan w:val="3"/>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ЖОЛЫ/ТРУДОВАЯ ДЕЯТЕЛЬНОСТЬ</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мекеменің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орналасқан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қабылданған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приема</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босатылған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увольнения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Кандидаттың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қолы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Подпись кандидата</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r>
    </w:tbl>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lastRenderedPageBreak/>
        <w:t>Руководител</w:t>
      </w:r>
      <w:proofErr w:type="spellEnd"/>
      <w:r>
        <w:rPr>
          <w:rFonts w:ascii="Times New Roman" w:eastAsia="Times New Roman" w:hAnsi="Times New Roman" w:cs="Times New Roman"/>
          <w:b/>
          <w:bCs/>
          <w:sz w:val="24"/>
          <w:szCs w:val="24"/>
          <w:lang w:val="kk-KZ" w:eastAsia="ru-RU"/>
        </w:rPr>
        <w:t>ю</w:t>
      </w:r>
      <w:r>
        <w:rPr>
          <w:rFonts w:ascii="Times New Roman" w:eastAsia="Times New Roman" w:hAnsi="Times New Roman" w:cs="Times New Roman"/>
          <w:b/>
          <w:bCs/>
          <w:sz w:val="24"/>
          <w:szCs w:val="24"/>
          <w:lang w:eastAsia="ru-RU"/>
        </w:rPr>
        <w:t xml:space="preserve">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B90326" w:rsidRDefault="00B90326" w:rsidP="00B90326">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B90326" w:rsidRDefault="00B90326" w:rsidP="00B90326">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B90326" w:rsidRDefault="00B90326" w:rsidP="00B90326">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Заявление</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административных государственных должностей:</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(ознакомлена), согласен (согласна) и обязуюсь их выполнять.</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Pr>
          <w:rFonts w:ascii="Times New Roman" w:eastAsia="Times New Roman" w:hAnsi="Times New Roman" w:cs="Times New Roman"/>
          <w:sz w:val="24"/>
          <w:szCs w:val="24"/>
          <w:lang w:eastAsia="ru-RU"/>
        </w:rPr>
        <w:t>интернет-ресурсе</w:t>
      </w:r>
      <w:proofErr w:type="spellEnd"/>
      <w:r>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Pr>
          <w:rFonts w:ascii="Times New Roman" w:eastAsia="Times New Roman" w:hAnsi="Times New Roman" w:cs="Times New Roman"/>
          <w:sz w:val="24"/>
          <w:szCs w:val="24"/>
          <w:lang w:eastAsia="ru-RU"/>
        </w:rPr>
        <w:t>согласен</w:t>
      </w:r>
      <w:proofErr w:type="gramEnd"/>
      <w:r>
        <w:rPr>
          <w:rFonts w:ascii="Times New Roman" w:eastAsia="Times New Roman" w:hAnsi="Times New Roman" w:cs="Times New Roman"/>
          <w:sz w:val="24"/>
          <w:szCs w:val="24"/>
          <w:lang w:eastAsia="ru-RU"/>
        </w:rPr>
        <w:t xml:space="preserve"> __________________________                                                           (да/нет)</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 за подлинность представленных документов.</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Прилагаемые документы:______________________________________________________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контактных телефонов: 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ИИН 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(Фамилия, имя, отчество (при его наличии))</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20__ г</w:t>
      </w:r>
    </w:p>
    <w:p w:rsidR="00B90326" w:rsidRDefault="00B90326" w:rsidP="00B90326">
      <w:pPr>
        <w:spacing w:line="240" w:lineRule="auto"/>
        <w:jc w:val="both"/>
        <w:rPr>
          <w:sz w:val="28"/>
          <w:szCs w:val="24"/>
        </w:rPr>
      </w:pPr>
    </w:p>
    <w:p w:rsidR="00B90326" w:rsidRDefault="00B90326" w:rsidP="00B90326">
      <w:pPr>
        <w:pStyle w:val="a4"/>
        <w:spacing w:after="0" w:line="240" w:lineRule="auto"/>
        <w:ind w:firstLine="709"/>
        <w:jc w:val="both"/>
        <w:rPr>
          <w:rFonts w:ascii="Times New Roman" w:eastAsia="Times New Roman" w:hAnsi="Times New Roman" w:cs="Times New Roman"/>
          <w:b/>
          <w:color w:val="000000"/>
          <w:sz w:val="32"/>
          <w:szCs w:val="28"/>
          <w:lang w:val="kk-KZ" w:eastAsia="ru-RU"/>
        </w:rPr>
      </w:pPr>
    </w:p>
    <w:p w:rsidR="00B90326" w:rsidRDefault="00B90326" w:rsidP="00B90326"/>
    <w:p w:rsidR="00B90326" w:rsidRDefault="00B90326" w:rsidP="00B90326"/>
    <w:p w:rsidR="00B90326" w:rsidRDefault="00B90326" w:rsidP="00B90326">
      <w:pPr>
        <w:rPr>
          <w:lang w:val="kk-KZ"/>
        </w:rPr>
      </w:pPr>
    </w:p>
    <w:p w:rsidR="00B90326" w:rsidRDefault="00B90326" w:rsidP="00B90326">
      <w:pPr>
        <w:rPr>
          <w:lang w:val="kk-KZ"/>
        </w:rPr>
      </w:pPr>
    </w:p>
    <w:p w:rsidR="00B90326" w:rsidRDefault="00B90326" w:rsidP="00B90326">
      <w:pPr>
        <w:rPr>
          <w:lang w:val="kk-KZ"/>
        </w:rPr>
      </w:pPr>
    </w:p>
    <w:p w:rsidR="00853977" w:rsidRDefault="00853977"/>
    <w:sectPr w:rsidR="00853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43270"/>
    <w:multiLevelType w:val="hybridMultilevel"/>
    <w:tmpl w:val="5B3C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40"/>
    <w:rsid w:val="003731AE"/>
    <w:rsid w:val="00413BEC"/>
    <w:rsid w:val="00432FB5"/>
    <w:rsid w:val="004D57A8"/>
    <w:rsid w:val="005117A0"/>
    <w:rsid w:val="00853977"/>
    <w:rsid w:val="00B90326"/>
    <w:rsid w:val="00B9335C"/>
    <w:rsid w:val="00ED5440"/>
    <w:rsid w:val="00FB1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0326"/>
    <w:rPr>
      <w:color w:val="0000FF" w:themeColor="hyperlink"/>
      <w:u w:val="single"/>
    </w:rPr>
  </w:style>
  <w:style w:type="paragraph" w:styleId="a4">
    <w:name w:val="Body Text"/>
    <w:basedOn w:val="a"/>
    <w:link w:val="a5"/>
    <w:uiPriority w:val="99"/>
    <w:semiHidden/>
    <w:unhideWhenUsed/>
    <w:rsid w:val="00B90326"/>
    <w:pPr>
      <w:spacing w:after="120"/>
    </w:pPr>
  </w:style>
  <w:style w:type="character" w:customStyle="1" w:styleId="a5">
    <w:name w:val="Основной текст Знак"/>
    <w:basedOn w:val="a0"/>
    <w:link w:val="a4"/>
    <w:uiPriority w:val="99"/>
    <w:semiHidden/>
    <w:rsid w:val="00B90326"/>
  </w:style>
  <w:style w:type="paragraph" w:styleId="a6">
    <w:name w:val="List Paragraph"/>
    <w:basedOn w:val="a"/>
    <w:uiPriority w:val="34"/>
    <w:qFormat/>
    <w:rsid w:val="00511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0326"/>
    <w:rPr>
      <w:color w:val="0000FF" w:themeColor="hyperlink"/>
      <w:u w:val="single"/>
    </w:rPr>
  </w:style>
  <w:style w:type="paragraph" w:styleId="a4">
    <w:name w:val="Body Text"/>
    <w:basedOn w:val="a"/>
    <w:link w:val="a5"/>
    <w:uiPriority w:val="99"/>
    <w:semiHidden/>
    <w:unhideWhenUsed/>
    <w:rsid w:val="00B90326"/>
    <w:pPr>
      <w:spacing w:after="120"/>
    </w:pPr>
  </w:style>
  <w:style w:type="character" w:customStyle="1" w:styleId="a5">
    <w:name w:val="Основной текст Знак"/>
    <w:basedOn w:val="a0"/>
    <w:link w:val="a4"/>
    <w:uiPriority w:val="99"/>
    <w:semiHidden/>
    <w:rsid w:val="00B90326"/>
  </w:style>
  <w:style w:type="paragraph" w:styleId="a6">
    <w:name w:val="List Paragraph"/>
    <w:basedOn w:val="a"/>
    <w:uiPriority w:val="34"/>
    <w:qFormat/>
    <w:rsid w:val="00511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БАРАБАНЩИКОВА ЕКАТЕРИНА АНДРЕЕВНА</dc:creator>
  <cp:keywords/>
  <dc:description/>
  <cp:lastModifiedBy>БАРАБАНЩИКОВА ЕКАТЕРИНА АНДРЕЕВНА</cp:lastModifiedBy>
  <cp:revision>6</cp:revision>
  <dcterms:created xsi:type="dcterms:W3CDTF">2021-10-05T09:48:00Z</dcterms:created>
  <dcterms:modified xsi:type="dcterms:W3CDTF">2021-12-02T11:46:00Z</dcterms:modified>
</cp:coreProperties>
</file>